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57"/>
        <w:gridCol w:w="1010"/>
        <w:gridCol w:w="127"/>
        <w:gridCol w:w="1522"/>
        <w:gridCol w:w="1393"/>
        <w:gridCol w:w="1518"/>
        <w:gridCol w:w="1601"/>
      </w:tblGrid>
      <w:tr w:rsidR="0074360F" w:rsidRPr="00E84F67" w14:paraId="508773A2" w14:textId="77777777" w:rsidTr="00A3014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C0C0C0"/>
            <w:noWrap/>
          </w:tcPr>
          <w:p w14:paraId="230D4E74" w14:textId="77777777" w:rsidR="0074360F" w:rsidRPr="00E84F67" w:rsidRDefault="0074360F" w:rsidP="00A30149">
            <w:pPr>
              <w:tabs>
                <w:tab w:val="left" w:pos="8505"/>
              </w:tabs>
              <w:spacing w:before="40" w:after="40"/>
              <w:jc w:val="center"/>
              <w:rPr>
                <w:rFonts w:ascii="Arial" w:hAnsi="Arial" w:cs="Arial"/>
                <w:b/>
                <w:sz w:val="16"/>
                <w:szCs w:val="16"/>
              </w:rPr>
            </w:pPr>
            <w:r w:rsidRPr="00E84F67">
              <w:rPr>
                <w:rFonts w:ascii="Arial" w:hAnsi="Arial" w:cs="Arial"/>
                <w:b/>
                <w:sz w:val="16"/>
                <w:szCs w:val="16"/>
              </w:rPr>
              <w:t>28/ISR Solicitud de autorización para aplicar un coeficiente de utilidad menor para determinar los pagos provisionales del ISR.</w:t>
            </w:r>
          </w:p>
        </w:tc>
      </w:tr>
      <w:tr w:rsidR="0074360F" w:rsidRPr="00E84F67" w14:paraId="63E4AC45"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938" w:type="pct"/>
            <w:vMerge w:val="restart"/>
            <w:tcBorders>
              <w:top w:val="single" w:sz="6" w:space="0" w:color="auto"/>
              <w:left w:val="single" w:sz="6" w:space="0" w:color="auto"/>
              <w:bottom w:val="single" w:sz="6" w:space="0" w:color="auto"/>
              <w:right w:val="single" w:sz="6" w:space="0" w:color="auto"/>
            </w:tcBorders>
          </w:tcPr>
          <w:p w14:paraId="776BF03B" w14:textId="77777777" w:rsidR="0074360F" w:rsidRPr="00E84F67" w:rsidRDefault="0074360F" w:rsidP="00A30149">
            <w:pPr>
              <w:tabs>
                <w:tab w:val="right" w:pos="1072"/>
              </w:tabs>
              <w:spacing w:before="40" w:after="40"/>
              <w:rPr>
                <w:rFonts w:ascii="Arial" w:hAnsi="Arial" w:cs="Arial"/>
                <w:b/>
                <w:sz w:val="16"/>
                <w:szCs w:val="16"/>
              </w:rPr>
            </w:pPr>
            <w:r w:rsidRPr="00E84F67">
              <w:rPr>
                <w:rFonts w:ascii="Arial" w:hAnsi="Arial" w:cs="Arial"/>
                <w:b/>
                <w:sz w:val="16"/>
                <w:szCs w:val="16"/>
              </w:rPr>
              <w:t>Trámite</w:t>
            </w:r>
            <w:r w:rsidRPr="00E84F67">
              <w:rPr>
                <w:rFonts w:ascii="Arial" w:hAnsi="Arial" w:cs="Arial"/>
                <w:b/>
                <w:sz w:val="16"/>
                <w:szCs w:val="16"/>
              </w:rPr>
              <w:tab/>
            </w:r>
            <w:r w:rsidRPr="00E84F67">
              <w:rPr>
                <w:rFonts w:ascii="Arial" w:hAnsi="Arial" w:cs="Arial"/>
                <w:noProof/>
                <w:position w:val="-6"/>
                <w:sz w:val="16"/>
                <w:szCs w:val="16"/>
                <w:lang w:eastAsia="es-MX"/>
              </w:rPr>
              <w:drawing>
                <wp:inline distT="0" distB="0" distL="0" distR="0" wp14:anchorId="26016A01" wp14:editId="1F4C6A14">
                  <wp:extent cx="111125" cy="111125"/>
                  <wp:effectExtent l="0" t="0" r="3175" b="3175"/>
                  <wp:docPr id="2189083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p w14:paraId="02EBF43C" w14:textId="77777777" w:rsidR="0074360F" w:rsidRPr="00E84F67" w:rsidRDefault="0074360F" w:rsidP="00A30149">
            <w:pPr>
              <w:pStyle w:val="Texto"/>
              <w:tabs>
                <w:tab w:val="right" w:pos="1072"/>
              </w:tabs>
              <w:spacing w:before="40" w:after="40" w:line="240" w:lineRule="auto"/>
              <w:ind w:firstLine="0"/>
              <w:rPr>
                <w:sz w:val="16"/>
                <w:szCs w:val="16"/>
              </w:rPr>
            </w:pPr>
            <w:r w:rsidRPr="00E84F67">
              <w:rPr>
                <w:rFonts w:eastAsia="Calibri"/>
                <w:b/>
                <w:sz w:val="16"/>
                <w:szCs w:val="16"/>
                <w:lang w:val="es-MX"/>
              </w:rPr>
              <w:t>Servicio</w:t>
            </w:r>
            <w:r w:rsidRPr="00E84F67">
              <w:rPr>
                <w:rFonts w:eastAsia="Calibri"/>
                <w:b/>
                <w:sz w:val="16"/>
                <w:szCs w:val="16"/>
                <w:lang w:val="es-MX"/>
              </w:rPr>
              <w:tab/>
            </w:r>
            <w:r w:rsidRPr="00E84F67">
              <w:rPr>
                <w:noProof/>
                <w:position w:val="-6"/>
                <w:sz w:val="16"/>
                <w:szCs w:val="16"/>
                <w:lang w:val="es-MX" w:eastAsia="es-MX"/>
              </w:rPr>
              <w:drawing>
                <wp:inline distT="0" distB="0" distL="0" distR="0" wp14:anchorId="518E4034" wp14:editId="5941FAE8">
                  <wp:extent cx="111125" cy="111125"/>
                  <wp:effectExtent l="0" t="0" r="3175" b="3175"/>
                  <wp:docPr id="1858108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3155" w:type="pct"/>
            <w:gridSpan w:val="5"/>
            <w:tcBorders>
              <w:top w:val="single" w:sz="6" w:space="0" w:color="auto"/>
              <w:left w:val="single" w:sz="6" w:space="0" w:color="auto"/>
              <w:bottom w:val="single" w:sz="6" w:space="0" w:color="auto"/>
              <w:right w:val="single" w:sz="6" w:space="0" w:color="auto"/>
            </w:tcBorders>
            <w:shd w:val="clear" w:color="auto" w:fill="C0C0C0"/>
          </w:tcPr>
          <w:p w14:paraId="31054B62" w14:textId="77777777" w:rsidR="0074360F" w:rsidRPr="00E84F67" w:rsidRDefault="0074360F" w:rsidP="00A30149">
            <w:pPr>
              <w:tabs>
                <w:tab w:val="left" w:pos="8505"/>
              </w:tabs>
              <w:spacing w:before="40" w:after="40"/>
              <w:jc w:val="center"/>
              <w:rPr>
                <w:rFonts w:ascii="Arial" w:hAnsi="Arial" w:cs="Arial"/>
                <w:sz w:val="16"/>
                <w:szCs w:val="16"/>
              </w:rPr>
            </w:pPr>
            <w:r w:rsidRPr="00E84F67">
              <w:rPr>
                <w:rFonts w:ascii="Arial" w:hAnsi="Arial" w:cs="Arial"/>
                <w:b/>
                <w:sz w:val="16"/>
                <w:szCs w:val="16"/>
              </w:rPr>
              <w:t>Descripción del trámite o servicio</w:t>
            </w:r>
          </w:p>
        </w:tc>
        <w:tc>
          <w:tcPr>
            <w:tcW w:w="907" w:type="pct"/>
            <w:tcBorders>
              <w:top w:val="single" w:sz="6" w:space="0" w:color="auto"/>
              <w:left w:val="single" w:sz="6" w:space="0" w:color="auto"/>
              <w:bottom w:val="single" w:sz="6" w:space="0" w:color="auto"/>
              <w:right w:val="single" w:sz="6" w:space="0" w:color="auto"/>
            </w:tcBorders>
            <w:shd w:val="clear" w:color="auto" w:fill="C0C0C0"/>
          </w:tcPr>
          <w:p w14:paraId="3329C12D" w14:textId="77777777" w:rsidR="0074360F" w:rsidRPr="00E84F67" w:rsidRDefault="0074360F" w:rsidP="00A30149">
            <w:pPr>
              <w:tabs>
                <w:tab w:val="left" w:pos="8505"/>
              </w:tabs>
              <w:spacing w:before="40" w:after="40"/>
              <w:jc w:val="center"/>
              <w:rPr>
                <w:rFonts w:ascii="Arial" w:hAnsi="Arial" w:cs="Arial"/>
                <w:sz w:val="16"/>
                <w:szCs w:val="16"/>
              </w:rPr>
            </w:pPr>
            <w:r w:rsidRPr="00E84F67">
              <w:rPr>
                <w:rFonts w:ascii="Arial" w:hAnsi="Arial" w:cs="Arial"/>
                <w:b/>
                <w:sz w:val="16"/>
                <w:szCs w:val="16"/>
              </w:rPr>
              <w:t>Monto</w:t>
            </w:r>
          </w:p>
        </w:tc>
      </w:tr>
      <w:tr w:rsidR="0074360F" w:rsidRPr="00E84F67" w14:paraId="5C2E6E0C"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938" w:type="pct"/>
            <w:vMerge/>
            <w:tcBorders>
              <w:top w:val="single" w:sz="6" w:space="0" w:color="auto"/>
              <w:left w:val="single" w:sz="6" w:space="0" w:color="auto"/>
              <w:bottom w:val="single" w:sz="6" w:space="0" w:color="auto"/>
              <w:right w:val="single" w:sz="6" w:space="0" w:color="auto"/>
            </w:tcBorders>
            <w:vAlign w:val="center"/>
          </w:tcPr>
          <w:p w14:paraId="56B1B380" w14:textId="77777777" w:rsidR="0074360F" w:rsidRPr="00E84F67" w:rsidRDefault="0074360F" w:rsidP="00A30149">
            <w:pPr>
              <w:tabs>
                <w:tab w:val="left" w:pos="8505"/>
              </w:tabs>
              <w:spacing w:before="40" w:after="40"/>
              <w:rPr>
                <w:rFonts w:ascii="Arial" w:hAnsi="Arial" w:cs="Arial"/>
                <w:sz w:val="16"/>
                <w:szCs w:val="16"/>
              </w:rPr>
            </w:pPr>
          </w:p>
        </w:tc>
        <w:tc>
          <w:tcPr>
            <w:tcW w:w="3155" w:type="pct"/>
            <w:gridSpan w:val="5"/>
            <w:vMerge w:val="restart"/>
            <w:tcBorders>
              <w:top w:val="single" w:sz="6" w:space="0" w:color="auto"/>
              <w:left w:val="single" w:sz="6" w:space="0" w:color="auto"/>
              <w:bottom w:val="single" w:sz="6" w:space="0" w:color="auto"/>
              <w:right w:val="single" w:sz="6" w:space="0" w:color="auto"/>
            </w:tcBorders>
          </w:tcPr>
          <w:p w14:paraId="7A400692" w14:textId="77777777" w:rsidR="0074360F" w:rsidRPr="00E84F67" w:rsidRDefault="0074360F" w:rsidP="00A30149">
            <w:pPr>
              <w:tabs>
                <w:tab w:val="left" w:pos="8505"/>
              </w:tabs>
              <w:spacing w:before="40" w:after="40"/>
              <w:jc w:val="both"/>
              <w:rPr>
                <w:rFonts w:ascii="Arial" w:hAnsi="Arial" w:cs="Arial"/>
                <w:sz w:val="16"/>
                <w:szCs w:val="16"/>
              </w:rPr>
            </w:pPr>
            <w:r w:rsidRPr="00E84F67">
              <w:rPr>
                <w:rFonts w:ascii="Arial" w:hAnsi="Arial" w:cs="Arial"/>
                <w:sz w:val="16"/>
                <w:szCs w:val="16"/>
              </w:rPr>
              <w:t>Solicita la autorización para aplicar un coeficiente de utilidad menor para determinar los pagos provisionales del ISR por considerar que el coeficiente de utilidad que deben aplicar para determinarlos es superior al coeficiente de utilidad del ejercicio al que correspondan.</w:t>
            </w:r>
          </w:p>
        </w:tc>
        <w:tc>
          <w:tcPr>
            <w:tcW w:w="907" w:type="pct"/>
            <w:tcBorders>
              <w:top w:val="single" w:sz="6" w:space="0" w:color="auto"/>
              <w:left w:val="single" w:sz="6" w:space="0" w:color="auto"/>
              <w:bottom w:val="single" w:sz="6" w:space="0" w:color="auto"/>
              <w:right w:val="single" w:sz="6" w:space="0" w:color="auto"/>
            </w:tcBorders>
          </w:tcPr>
          <w:p w14:paraId="0548FD6A" w14:textId="77777777" w:rsidR="0074360F" w:rsidRPr="00E84F67" w:rsidRDefault="0074360F" w:rsidP="00A30149">
            <w:pPr>
              <w:tabs>
                <w:tab w:val="left" w:pos="343"/>
                <w:tab w:val="left" w:pos="8505"/>
              </w:tabs>
              <w:spacing w:before="40" w:after="40"/>
              <w:jc w:val="both"/>
              <w:rPr>
                <w:rFonts w:ascii="Arial" w:hAnsi="Arial" w:cs="Arial"/>
                <w:sz w:val="16"/>
                <w:szCs w:val="16"/>
              </w:rPr>
            </w:pPr>
            <w:r w:rsidRPr="00E84F67">
              <w:rPr>
                <w:rFonts w:ascii="Arial" w:hAnsi="Arial" w:cs="Arial"/>
                <w:noProof/>
                <w:position w:val="-6"/>
                <w:sz w:val="16"/>
                <w:szCs w:val="16"/>
                <w:lang w:eastAsia="es-MX"/>
              </w:rPr>
              <w:drawing>
                <wp:inline distT="0" distB="0" distL="0" distR="0" wp14:anchorId="53438553" wp14:editId="605EA255">
                  <wp:extent cx="116205" cy="116205"/>
                  <wp:effectExtent l="0" t="0" r="0" b="0"/>
                  <wp:docPr id="12590720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E84F67">
              <w:rPr>
                <w:rFonts w:ascii="Arial" w:hAnsi="Arial" w:cs="Arial"/>
                <w:sz w:val="16"/>
                <w:szCs w:val="16"/>
              </w:rPr>
              <w:tab/>
            </w:r>
            <w:r w:rsidRPr="00E84F67">
              <w:rPr>
                <w:rFonts w:ascii="Arial" w:hAnsi="Arial" w:cs="Arial"/>
                <w:b/>
                <w:sz w:val="16"/>
                <w:szCs w:val="16"/>
              </w:rPr>
              <w:t>Gratuito</w:t>
            </w:r>
          </w:p>
        </w:tc>
      </w:tr>
      <w:tr w:rsidR="0074360F" w:rsidRPr="00E84F67" w14:paraId="28EFED57"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938" w:type="pct"/>
            <w:vMerge/>
            <w:tcBorders>
              <w:top w:val="single" w:sz="6" w:space="0" w:color="auto"/>
              <w:left w:val="single" w:sz="6" w:space="0" w:color="auto"/>
              <w:bottom w:val="single" w:sz="6" w:space="0" w:color="auto"/>
              <w:right w:val="single" w:sz="6" w:space="0" w:color="auto"/>
            </w:tcBorders>
            <w:vAlign w:val="center"/>
          </w:tcPr>
          <w:p w14:paraId="7C40B871" w14:textId="77777777" w:rsidR="0074360F" w:rsidRPr="00E84F67" w:rsidRDefault="0074360F" w:rsidP="00A30149">
            <w:pPr>
              <w:tabs>
                <w:tab w:val="left" w:pos="8505"/>
              </w:tabs>
              <w:spacing w:before="40" w:after="40"/>
              <w:rPr>
                <w:rFonts w:ascii="Arial" w:hAnsi="Arial" w:cs="Arial"/>
                <w:sz w:val="16"/>
                <w:szCs w:val="16"/>
              </w:rPr>
            </w:pPr>
          </w:p>
        </w:tc>
        <w:tc>
          <w:tcPr>
            <w:tcW w:w="3155" w:type="pct"/>
            <w:gridSpan w:val="5"/>
            <w:vMerge/>
            <w:tcBorders>
              <w:top w:val="single" w:sz="6" w:space="0" w:color="auto"/>
              <w:left w:val="single" w:sz="6" w:space="0" w:color="auto"/>
              <w:bottom w:val="single" w:sz="6" w:space="0" w:color="auto"/>
              <w:right w:val="single" w:sz="6" w:space="0" w:color="auto"/>
            </w:tcBorders>
            <w:vAlign w:val="center"/>
          </w:tcPr>
          <w:p w14:paraId="59F0D171" w14:textId="77777777" w:rsidR="0074360F" w:rsidRPr="00E84F67" w:rsidRDefault="0074360F" w:rsidP="00A30149">
            <w:pPr>
              <w:tabs>
                <w:tab w:val="left" w:pos="8505"/>
              </w:tabs>
              <w:spacing w:before="40" w:after="40"/>
              <w:rPr>
                <w:rFonts w:ascii="Arial" w:hAnsi="Arial" w:cs="Arial"/>
                <w:sz w:val="16"/>
                <w:szCs w:val="16"/>
              </w:rPr>
            </w:pPr>
          </w:p>
        </w:tc>
        <w:tc>
          <w:tcPr>
            <w:tcW w:w="907" w:type="pct"/>
            <w:tcBorders>
              <w:top w:val="single" w:sz="6" w:space="0" w:color="auto"/>
              <w:left w:val="single" w:sz="6" w:space="0" w:color="auto"/>
              <w:bottom w:val="single" w:sz="6" w:space="0" w:color="auto"/>
              <w:right w:val="single" w:sz="6" w:space="0" w:color="auto"/>
            </w:tcBorders>
          </w:tcPr>
          <w:p w14:paraId="069FC8C7" w14:textId="77777777" w:rsidR="0074360F" w:rsidRPr="00E84F67" w:rsidRDefault="0074360F" w:rsidP="00A30149">
            <w:pPr>
              <w:tabs>
                <w:tab w:val="left" w:pos="343"/>
                <w:tab w:val="left" w:pos="8505"/>
              </w:tabs>
              <w:spacing w:before="40" w:after="40"/>
              <w:ind w:left="359" w:hanging="359"/>
              <w:jc w:val="both"/>
              <w:rPr>
                <w:rFonts w:ascii="Arial" w:hAnsi="Arial" w:cs="Arial"/>
                <w:b/>
                <w:sz w:val="16"/>
                <w:szCs w:val="16"/>
              </w:rPr>
            </w:pPr>
            <w:r w:rsidRPr="00E84F67">
              <w:rPr>
                <w:rFonts w:ascii="Arial" w:hAnsi="Arial" w:cs="Arial"/>
                <w:noProof/>
                <w:position w:val="-6"/>
                <w:sz w:val="16"/>
                <w:szCs w:val="16"/>
                <w:lang w:eastAsia="es-MX"/>
              </w:rPr>
              <w:drawing>
                <wp:inline distT="0" distB="0" distL="0" distR="0" wp14:anchorId="29868746" wp14:editId="29004D97">
                  <wp:extent cx="116205" cy="116205"/>
                  <wp:effectExtent l="0" t="0" r="0" b="0"/>
                  <wp:docPr id="19416721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E84F67">
              <w:rPr>
                <w:rFonts w:ascii="Arial" w:hAnsi="Arial" w:cs="Arial"/>
                <w:sz w:val="16"/>
                <w:szCs w:val="16"/>
              </w:rPr>
              <w:tab/>
            </w:r>
            <w:r w:rsidRPr="00E84F67">
              <w:rPr>
                <w:rFonts w:ascii="Arial" w:hAnsi="Arial" w:cs="Arial"/>
                <w:b/>
                <w:sz w:val="16"/>
                <w:szCs w:val="16"/>
              </w:rPr>
              <w:t>Pago de derechos</w:t>
            </w:r>
          </w:p>
          <w:p w14:paraId="3AE61CE9" w14:textId="77777777" w:rsidR="0074360F" w:rsidRPr="00E84F67" w:rsidRDefault="0074360F" w:rsidP="00A30149">
            <w:pPr>
              <w:tabs>
                <w:tab w:val="left" w:pos="343"/>
                <w:tab w:val="left" w:pos="8505"/>
              </w:tabs>
              <w:spacing w:before="40" w:after="40"/>
              <w:jc w:val="both"/>
              <w:rPr>
                <w:rFonts w:ascii="Arial" w:hAnsi="Arial" w:cs="Arial"/>
                <w:b/>
                <w:sz w:val="16"/>
                <w:szCs w:val="16"/>
              </w:rPr>
            </w:pPr>
            <w:r w:rsidRPr="00E84F67">
              <w:rPr>
                <w:rFonts w:ascii="Arial" w:hAnsi="Arial" w:cs="Arial"/>
                <w:b/>
                <w:sz w:val="16"/>
                <w:szCs w:val="16"/>
              </w:rPr>
              <w:tab/>
              <w:t xml:space="preserve">Costo: </w:t>
            </w:r>
          </w:p>
        </w:tc>
      </w:tr>
      <w:tr w:rsidR="0074360F" w:rsidRPr="00E84F67" w14:paraId="126CA582"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444" w:type="pct"/>
            <w:gridSpan w:val="4"/>
            <w:tcBorders>
              <w:top w:val="single" w:sz="6" w:space="0" w:color="auto"/>
              <w:left w:val="single" w:sz="6" w:space="0" w:color="auto"/>
              <w:bottom w:val="single" w:sz="6" w:space="0" w:color="auto"/>
              <w:right w:val="single" w:sz="6" w:space="0" w:color="auto"/>
            </w:tcBorders>
            <w:shd w:val="clear" w:color="auto" w:fill="C0C0C0"/>
          </w:tcPr>
          <w:p w14:paraId="1770DC27" w14:textId="77777777" w:rsidR="0074360F" w:rsidRPr="00E84F67" w:rsidRDefault="0074360F" w:rsidP="00A30149">
            <w:pPr>
              <w:tabs>
                <w:tab w:val="left" w:pos="8505"/>
              </w:tabs>
              <w:spacing w:before="40" w:after="20" w:line="172" w:lineRule="exact"/>
              <w:jc w:val="center"/>
              <w:rPr>
                <w:rFonts w:ascii="Arial" w:hAnsi="Arial" w:cs="Arial"/>
                <w:b/>
                <w:sz w:val="16"/>
                <w:szCs w:val="16"/>
              </w:rPr>
            </w:pPr>
            <w:r w:rsidRPr="00E84F67">
              <w:rPr>
                <w:rFonts w:ascii="Arial" w:hAnsi="Arial" w:cs="Arial"/>
                <w:b/>
                <w:sz w:val="16"/>
                <w:szCs w:val="16"/>
              </w:rPr>
              <w:t>¿Quién puede solicitar el trámite o servicio?</w:t>
            </w:r>
          </w:p>
        </w:tc>
        <w:tc>
          <w:tcPr>
            <w:tcW w:w="2556" w:type="pct"/>
            <w:gridSpan w:val="3"/>
            <w:tcBorders>
              <w:top w:val="single" w:sz="6" w:space="0" w:color="auto"/>
              <w:left w:val="single" w:sz="6" w:space="0" w:color="auto"/>
              <w:bottom w:val="single" w:sz="6" w:space="0" w:color="auto"/>
              <w:right w:val="single" w:sz="6" w:space="0" w:color="auto"/>
            </w:tcBorders>
            <w:shd w:val="clear" w:color="auto" w:fill="C0C0C0"/>
          </w:tcPr>
          <w:p w14:paraId="5FBA8AD3" w14:textId="77777777" w:rsidR="0074360F" w:rsidRPr="00E84F67" w:rsidRDefault="0074360F" w:rsidP="00A30149">
            <w:pPr>
              <w:tabs>
                <w:tab w:val="left" w:pos="8505"/>
              </w:tabs>
              <w:spacing w:before="40" w:after="20" w:line="172" w:lineRule="exact"/>
              <w:jc w:val="center"/>
              <w:rPr>
                <w:rFonts w:ascii="Arial" w:hAnsi="Arial" w:cs="Arial"/>
                <w:b/>
                <w:sz w:val="16"/>
                <w:szCs w:val="16"/>
              </w:rPr>
            </w:pPr>
            <w:r w:rsidRPr="00E84F67">
              <w:rPr>
                <w:rFonts w:ascii="Arial" w:hAnsi="Arial" w:cs="Arial"/>
                <w:b/>
                <w:sz w:val="16"/>
                <w:szCs w:val="16"/>
              </w:rPr>
              <w:t>¿Cuándo se presenta?</w:t>
            </w:r>
          </w:p>
        </w:tc>
      </w:tr>
      <w:tr w:rsidR="0074360F" w:rsidRPr="00E84F67" w14:paraId="0A42CCD0"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444" w:type="pct"/>
            <w:gridSpan w:val="4"/>
            <w:tcBorders>
              <w:top w:val="single" w:sz="6" w:space="0" w:color="auto"/>
              <w:left w:val="single" w:sz="6" w:space="0" w:color="auto"/>
              <w:bottom w:val="single" w:sz="6" w:space="0" w:color="auto"/>
              <w:right w:val="single" w:sz="6" w:space="0" w:color="auto"/>
            </w:tcBorders>
            <w:shd w:val="clear" w:color="auto" w:fill="FFFFFF"/>
          </w:tcPr>
          <w:p w14:paraId="6D16326F" w14:textId="77777777" w:rsidR="0074360F" w:rsidRPr="00E84F67" w:rsidRDefault="0074360F" w:rsidP="00A30149">
            <w:pPr>
              <w:tabs>
                <w:tab w:val="left" w:pos="8505"/>
              </w:tabs>
              <w:spacing w:before="40" w:after="20" w:line="172" w:lineRule="exact"/>
              <w:jc w:val="both"/>
              <w:rPr>
                <w:rFonts w:ascii="Arial" w:hAnsi="Arial" w:cs="Arial"/>
                <w:sz w:val="16"/>
                <w:szCs w:val="16"/>
              </w:rPr>
            </w:pPr>
            <w:r w:rsidRPr="00E84F67">
              <w:rPr>
                <w:rFonts w:ascii="Arial" w:hAnsi="Arial" w:cs="Arial"/>
                <w:sz w:val="16"/>
                <w:szCs w:val="16"/>
              </w:rPr>
              <w:t>Personas morales.</w:t>
            </w:r>
          </w:p>
        </w:tc>
        <w:tc>
          <w:tcPr>
            <w:tcW w:w="2556" w:type="pct"/>
            <w:gridSpan w:val="3"/>
            <w:tcBorders>
              <w:top w:val="single" w:sz="6" w:space="0" w:color="auto"/>
              <w:left w:val="single" w:sz="6" w:space="0" w:color="auto"/>
              <w:bottom w:val="single" w:sz="6" w:space="0" w:color="auto"/>
              <w:right w:val="single" w:sz="6" w:space="0" w:color="auto"/>
            </w:tcBorders>
            <w:shd w:val="clear" w:color="auto" w:fill="FFFFFF"/>
          </w:tcPr>
          <w:p w14:paraId="0799ADBC" w14:textId="77777777" w:rsidR="0074360F" w:rsidRPr="00E84F67" w:rsidRDefault="0074360F" w:rsidP="00A30149">
            <w:pPr>
              <w:tabs>
                <w:tab w:val="left" w:pos="8505"/>
              </w:tabs>
              <w:spacing w:before="40" w:after="20" w:line="172" w:lineRule="exact"/>
              <w:ind w:left="432" w:hanging="432"/>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A partir del segundo semestre del ejercicio que corresponda.</w:t>
            </w:r>
          </w:p>
          <w:p w14:paraId="2DAABDDF" w14:textId="77777777" w:rsidR="0074360F" w:rsidRPr="00E84F67" w:rsidRDefault="0074360F" w:rsidP="00A30149">
            <w:pPr>
              <w:tabs>
                <w:tab w:val="left" w:pos="8505"/>
              </w:tabs>
              <w:spacing w:before="40" w:after="20" w:line="172" w:lineRule="exact"/>
              <w:ind w:left="432" w:hanging="432"/>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Un mes antes de la fecha en la que se deba efectuar el entero del pago provisional en el que se aplicará el coeficiente de utilidad menor. Cuando sean varios los pagos provisionales en los que se aplicará el coeficiente de utilidad menor, dicha solicitud se deberá presentar un mes antes de la fecha en la que se deba enterar el primero de ellos.</w:t>
            </w:r>
          </w:p>
        </w:tc>
      </w:tr>
      <w:tr w:rsidR="0074360F" w:rsidRPr="00E84F67" w14:paraId="61D31333"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510" w:type="pct"/>
            <w:gridSpan w:val="2"/>
            <w:tcBorders>
              <w:top w:val="single" w:sz="6" w:space="0" w:color="auto"/>
              <w:left w:val="single" w:sz="6" w:space="0" w:color="auto"/>
              <w:bottom w:val="single" w:sz="6" w:space="0" w:color="auto"/>
              <w:right w:val="single" w:sz="6" w:space="0" w:color="auto"/>
            </w:tcBorders>
            <w:shd w:val="clear" w:color="auto" w:fill="C0C0C0"/>
          </w:tcPr>
          <w:p w14:paraId="3FB7EEE6" w14:textId="77777777" w:rsidR="0074360F" w:rsidRPr="00E84F67" w:rsidRDefault="0074360F" w:rsidP="00A30149">
            <w:pPr>
              <w:tabs>
                <w:tab w:val="left" w:pos="8505"/>
              </w:tabs>
              <w:spacing w:before="40" w:after="40"/>
              <w:jc w:val="center"/>
              <w:rPr>
                <w:rFonts w:ascii="Arial" w:hAnsi="Arial" w:cs="Arial"/>
                <w:b/>
                <w:sz w:val="16"/>
                <w:szCs w:val="16"/>
              </w:rPr>
            </w:pPr>
            <w:r w:rsidRPr="00E84F67">
              <w:rPr>
                <w:rFonts w:ascii="Arial" w:hAnsi="Arial" w:cs="Arial"/>
                <w:b/>
                <w:sz w:val="16"/>
                <w:szCs w:val="16"/>
              </w:rPr>
              <w:t>¿Dónde puedo presentarlo?</w:t>
            </w:r>
          </w:p>
        </w:tc>
        <w:tc>
          <w:tcPr>
            <w:tcW w:w="3490" w:type="pct"/>
            <w:gridSpan w:val="5"/>
            <w:tcBorders>
              <w:top w:val="single" w:sz="6" w:space="0" w:color="auto"/>
              <w:left w:val="single" w:sz="6" w:space="0" w:color="auto"/>
              <w:bottom w:val="single" w:sz="6" w:space="0" w:color="auto"/>
              <w:right w:val="single" w:sz="6" w:space="0" w:color="auto"/>
            </w:tcBorders>
          </w:tcPr>
          <w:p w14:paraId="0E54D542" w14:textId="77777777" w:rsidR="0074360F" w:rsidRPr="00E84F67" w:rsidRDefault="0074360F" w:rsidP="00A30149">
            <w:pPr>
              <w:tabs>
                <w:tab w:val="left" w:pos="8505"/>
              </w:tabs>
              <w:spacing w:before="40" w:after="40"/>
              <w:ind w:left="432" w:hanging="432"/>
              <w:jc w:val="both"/>
              <w:rPr>
                <w:rFonts w:ascii="Arial" w:hAnsi="Arial" w:cs="Arial"/>
                <w:sz w:val="16"/>
                <w:szCs w:val="16"/>
                <w:u w:val="single"/>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b/>
                <w:sz w:val="16"/>
                <w:szCs w:val="16"/>
              </w:rPr>
              <w:t>En el Portal del SAT:</w:t>
            </w:r>
          </w:p>
          <w:p w14:paraId="67860770" w14:textId="77777777" w:rsidR="0074360F" w:rsidRPr="00E84F67" w:rsidRDefault="0074360F" w:rsidP="00A30149">
            <w:pPr>
              <w:tabs>
                <w:tab w:val="left" w:pos="8505"/>
              </w:tabs>
              <w:spacing w:before="40" w:after="40"/>
              <w:jc w:val="both"/>
              <w:rPr>
                <w:rFonts w:ascii="Arial" w:hAnsi="Arial" w:cs="Arial"/>
                <w:sz w:val="16"/>
                <w:szCs w:val="16"/>
                <w:u w:val="single"/>
              </w:rPr>
            </w:pPr>
            <w:r w:rsidRPr="00E84F67">
              <w:rPr>
                <w:rFonts w:ascii="Arial" w:hAnsi="Arial" w:cs="Arial"/>
                <w:sz w:val="16"/>
                <w:szCs w:val="16"/>
              </w:rPr>
              <w:t xml:space="preserve">Ingresar en la siguiente liga: </w:t>
            </w:r>
            <w:r w:rsidRPr="00E84F67">
              <w:rPr>
                <w:rFonts w:ascii="Arial" w:hAnsi="Arial" w:cs="Arial"/>
                <w:sz w:val="16"/>
                <w:szCs w:val="16"/>
                <w:u w:val="single"/>
              </w:rPr>
              <w:t xml:space="preserve">www.sat.gob.mx </w:t>
            </w:r>
          </w:p>
          <w:p w14:paraId="1BD831F3" w14:textId="77777777" w:rsidR="0074360F" w:rsidRPr="00E84F67" w:rsidRDefault="0074360F" w:rsidP="00A30149">
            <w:pPr>
              <w:tabs>
                <w:tab w:val="left" w:pos="8505"/>
              </w:tabs>
              <w:spacing w:before="40" w:after="40"/>
              <w:ind w:left="432" w:hanging="432"/>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b/>
                <w:sz w:val="16"/>
                <w:szCs w:val="16"/>
              </w:rPr>
              <w:t>En las oficinas de Recaudación del SAT:</w:t>
            </w:r>
            <w:r w:rsidRPr="00E84F67">
              <w:rPr>
                <w:rFonts w:ascii="Arial" w:hAnsi="Arial" w:cs="Arial"/>
                <w:sz w:val="16"/>
                <w:szCs w:val="16"/>
              </w:rPr>
              <w:t xml:space="preserve"> </w:t>
            </w:r>
          </w:p>
          <w:p w14:paraId="5000FE15" w14:textId="77777777" w:rsidR="0074360F" w:rsidRPr="00E84F67" w:rsidRDefault="0074360F" w:rsidP="00A30149">
            <w:pPr>
              <w:tabs>
                <w:tab w:val="left" w:pos="8505"/>
              </w:tabs>
              <w:spacing w:before="40" w:after="40"/>
              <w:jc w:val="both"/>
              <w:rPr>
                <w:rFonts w:ascii="Arial" w:hAnsi="Arial" w:cs="Arial"/>
                <w:sz w:val="16"/>
                <w:szCs w:val="16"/>
              </w:rPr>
            </w:pPr>
            <w:r w:rsidRPr="00E84F67">
              <w:rPr>
                <w:rFonts w:ascii="Arial" w:hAnsi="Arial" w:cs="Arial"/>
                <w:sz w:val="16"/>
                <w:szCs w:val="16"/>
              </w:rPr>
              <w:t xml:space="preserve">Ubicadas en los domicilios señalados en la siguiente liga: </w:t>
            </w:r>
            <w:r w:rsidRPr="00E84F67">
              <w:rPr>
                <w:rFonts w:ascii="Arial" w:hAnsi="Arial" w:cs="Arial"/>
                <w:sz w:val="16"/>
                <w:szCs w:val="16"/>
                <w:u w:val="single"/>
              </w:rPr>
              <w:t xml:space="preserve">https://www.sat.gob.mx/portal/public/directorio </w:t>
            </w:r>
          </w:p>
          <w:p w14:paraId="51205E6B" w14:textId="77777777" w:rsidR="0074360F" w:rsidRPr="00E84F67" w:rsidRDefault="0074360F" w:rsidP="00A30149">
            <w:pPr>
              <w:tabs>
                <w:tab w:val="left" w:pos="8505"/>
              </w:tabs>
              <w:spacing w:before="40" w:after="40"/>
              <w:jc w:val="both"/>
              <w:rPr>
                <w:rFonts w:ascii="Arial" w:hAnsi="Arial" w:cs="Arial"/>
                <w:sz w:val="16"/>
                <w:szCs w:val="16"/>
              </w:rPr>
            </w:pPr>
            <w:r w:rsidRPr="00E84F67">
              <w:rPr>
                <w:rFonts w:ascii="Arial" w:hAnsi="Arial" w:cs="Arial"/>
                <w:sz w:val="16"/>
                <w:szCs w:val="16"/>
              </w:rPr>
              <w:t>Los días y horarios siguientes: lunes a viernes de 08:30 a 15:00 hrs. En la Oficialía de Partes de Recaudación.</w:t>
            </w:r>
          </w:p>
        </w:tc>
      </w:tr>
      <w:tr w:rsidR="0074360F" w:rsidRPr="00E84F67" w14:paraId="4E40AA77"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79946DAE" w14:textId="77777777" w:rsidR="0074360F" w:rsidRPr="00E84F67" w:rsidRDefault="0074360F" w:rsidP="00A30149">
            <w:pPr>
              <w:tabs>
                <w:tab w:val="left" w:pos="8505"/>
              </w:tabs>
              <w:spacing w:before="40" w:after="40"/>
              <w:jc w:val="center"/>
              <w:rPr>
                <w:rFonts w:ascii="Arial" w:hAnsi="Arial" w:cs="Arial"/>
                <w:b/>
                <w:sz w:val="16"/>
                <w:szCs w:val="16"/>
              </w:rPr>
            </w:pPr>
            <w:r w:rsidRPr="00E84F67">
              <w:rPr>
                <w:rFonts w:ascii="Arial" w:hAnsi="Arial" w:cs="Arial"/>
                <w:b/>
                <w:sz w:val="16"/>
                <w:szCs w:val="16"/>
              </w:rPr>
              <w:t>INFORMACIÓN PARA REALIZAR EL TRÁMITE O SERVICIO</w:t>
            </w:r>
          </w:p>
        </w:tc>
      </w:tr>
      <w:tr w:rsidR="0074360F" w:rsidRPr="00E84F67" w14:paraId="07D84CD1"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21D8739F" w14:textId="77777777" w:rsidR="0074360F" w:rsidRPr="00E84F67" w:rsidRDefault="0074360F" w:rsidP="00A30149">
            <w:pPr>
              <w:tabs>
                <w:tab w:val="left" w:pos="8505"/>
              </w:tabs>
              <w:spacing w:before="40" w:after="40"/>
              <w:jc w:val="center"/>
              <w:rPr>
                <w:rFonts w:ascii="Arial" w:hAnsi="Arial" w:cs="Arial"/>
                <w:b/>
                <w:sz w:val="16"/>
                <w:szCs w:val="16"/>
              </w:rPr>
            </w:pPr>
            <w:r w:rsidRPr="00E84F67">
              <w:rPr>
                <w:rFonts w:ascii="Arial" w:hAnsi="Arial" w:cs="Arial"/>
                <w:b/>
                <w:sz w:val="16"/>
                <w:szCs w:val="16"/>
              </w:rPr>
              <w:t>¿Qué tengo que hacer para realizar el trámite o servicio?</w:t>
            </w:r>
          </w:p>
        </w:tc>
      </w:tr>
      <w:tr w:rsidR="0074360F" w:rsidRPr="00E84F67" w14:paraId="2437C299"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1007AE4B" w14:textId="77777777" w:rsidR="0074360F" w:rsidRPr="00E84F67" w:rsidRDefault="0074360F" w:rsidP="00A30149">
            <w:pPr>
              <w:tabs>
                <w:tab w:val="left" w:pos="8505"/>
              </w:tabs>
              <w:spacing w:before="40" w:after="40"/>
              <w:jc w:val="both"/>
              <w:rPr>
                <w:rFonts w:ascii="Arial" w:hAnsi="Arial" w:cs="Arial"/>
                <w:b/>
                <w:sz w:val="16"/>
                <w:szCs w:val="16"/>
              </w:rPr>
            </w:pPr>
            <w:r w:rsidRPr="00E84F67">
              <w:rPr>
                <w:rFonts w:ascii="Arial" w:hAnsi="Arial" w:cs="Arial"/>
                <w:b/>
                <w:sz w:val="16"/>
                <w:szCs w:val="16"/>
              </w:rPr>
              <w:t>En el Portal del SAT:</w:t>
            </w:r>
          </w:p>
          <w:p w14:paraId="11B627D9" w14:textId="77777777" w:rsidR="0074360F" w:rsidRPr="00E84F67" w:rsidRDefault="0074360F" w:rsidP="00A30149">
            <w:pPr>
              <w:tabs>
                <w:tab w:val="left" w:pos="8505"/>
              </w:tabs>
              <w:spacing w:before="40" w:after="40"/>
              <w:ind w:left="432" w:hanging="432"/>
              <w:jc w:val="both"/>
              <w:rPr>
                <w:rFonts w:ascii="Arial" w:hAnsi="Arial" w:cs="Arial"/>
                <w:b/>
                <w:sz w:val="16"/>
                <w:szCs w:val="16"/>
              </w:rPr>
            </w:pPr>
            <w:r w:rsidRPr="00E84F67">
              <w:rPr>
                <w:rFonts w:ascii="Arial" w:hAnsi="Arial" w:cs="Arial"/>
                <w:sz w:val="16"/>
                <w:szCs w:val="16"/>
              </w:rPr>
              <w:t>1.</w:t>
            </w:r>
            <w:r w:rsidRPr="00E84F67">
              <w:rPr>
                <w:rFonts w:ascii="Arial" w:hAnsi="Arial" w:cs="Arial"/>
                <w:sz w:val="16"/>
                <w:szCs w:val="16"/>
              </w:rPr>
              <w:tab/>
              <w:t xml:space="preserve">Ingresa al Portal del SAT en la liga del apartado </w:t>
            </w:r>
            <w:r w:rsidRPr="00E84F67">
              <w:rPr>
                <w:rFonts w:ascii="Arial" w:hAnsi="Arial" w:cs="Arial"/>
                <w:b/>
                <w:sz w:val="16"/>
                <w:szCs w:val="16"/>
              </w:rPr>
              <w:t>¿Dónde puedo presentarlo?</w:t>
            </w:r>
            <w:r w:rsidRPr="00E84F67">
              <w:rPr>
                <w:rFonts w:ascii="Arial" w:hAnsi="Arial" w:cs="Arial"/>
                <w:sz w:val="16"/>
                <w:szCs w:val="16"/>
              </w:rPr>
              <w:t>,</w:t>
            </w:r>
            <w:r w:rsidRPr="00E84F67">
              <w:rPr>
                <w:rFonts w:ascii="Arial" w:hAnsi="Arial" w:cs="Arial"/>
                <w:b/>
                <w:sz w:val="16"/>
                <w:szCs w:val="16"/>
              </w:rPr>
              <w:t xml:space="preserve"> </w:t>
            </w:r>
            <w:r w:rsidRPr="00E84F67">
              <w:rPr>
                <w:rFonts w:ascii="Arial" w:hAnsi="Arial" w:cs="Arial"/>
                <w:sz w:val="16"/>
                <w:szCs w:val="16"/>
              </w:rPr>
              <w:t>da clic en</w:t>
            </w:r>
            <w:r w:rsidRPr="00E84F67">
              <w:rPr>
                <w:rFonts w:ascii="Arial" w:hAnsi="Arial" w:cs="Arial"/>
                <w:b/>
                <w:sz w:val="16"/>
                <w:szCs w:val="16"/>
              </w:rPr>
              <w:t xml:space="preserve"> Trámites y servicios / Más trámites y servicios / Herramientas de cumplimiento / Presenta tu aclaración, orientación, servicio o solicitud / Presenta solicitudes o avisos / Pasos a seguir / 1. Ingresa al Servicio</w:t>
            </w:r>
            <w:r w:rsidRPr="00E84F67">
              <w:rPr>
                <w:rFonts w:ascii="Arial" w:hAnsi="Arial" w:cs="Arial"/>
                <w:sz w:val="16"/>
                <w:szCs w:val="16"/>
              </w:rPr>
              <w:t>.</w:t>
            </w:r>
          </w:p>
          <w:p w14:paraId="142376F1" w14:textId="77777777" w:rsidR="0074360F" w:rsidRPr="00E84F67" w:rsidRDefault="0074360F" w:rsidP="00A30149">
            <w:pPr>
              <w:tabs>
                <w:tab w:val="left" w:pos="8505"/>
              </w:tabs>
              <w:spacing w:before="40" w:after="40"/>
              <w:ind w:left="432" w:hanging="432"/>
              <w:jc w:val="both"/>
              <w:rPr>
                <w:rFonts w:ascii="Arial" w:hAnsi="Arial" w:cs="Arial"/>
                <w:b/>
                <w:sz w:val="16"/>
                <w:szCs w:val="16"/>
              </w:rPr>
            </w:pPr>
            <w:r w:rsidRPr="00E84F67">
              <w:rPr>
                <w:rFonts w:ascii="Arial" w:hAnsi="Arial" w:cs="Arial"/>
                <w:sz w:val="16"/>
                <w:szCs w:val="16"/>
              </w:rPr>
              <w:t>2.</w:t>
            </w:r>
            <w:r w:rsidRPr="00E84F67">
              <w:rPr>
                <w:rFonts w:ascii="Arial" w:hAnsi="Arial" w:cs="Arial"/>
                <w:sz w:val="16"/>
                <w:szCs w:val="16"/>
              </w:rPr>
              <w:tab/>
              <w:t xml:space="preserve">Captura tu RFC y Contraseña, y elige </w:t>
            </w:r>
            <w:r w:rsidRPr="00E84F67">
              <w:rPr>
                <w:rFonts w:ascii="Arial" w:hAnsi="Arial" w:cs="Arial"/>
                <w:b/>
                <w:sz w:val="16"/>
                <w:szCs w:val="16"/>
              </w:rPr>
              <w:t>Iniciar sesión</w:t>
            </w:r>
            <w:r w:rsidRPr="00E84F67">
              <w:rPr>
                <w:rFonts w:ascii="Arial" w:hAnsi="Arial" w:cs="Arial"/>
                <w:sz w:val="16"/>
                <w:szCs w:val="16"/>
              </w:rPr>
              <w:t>.</w:t>
            </w:r>
          </w:p>
          <w:p w14:paraId="2F96BD7D" w14:textId="77777777" w:rsidR="0074360F" w:rsidRPr="00E84F67" w:rsidRDefault="0074360F" w:rsidP="00A30149">
            <w:pPr>
              <w:tabs>
                <w:tab w:val="left" w:pos="8505"/>
              </w:tabs>
              <w:spacing w:before="40" w:after="40"/>
              <w:ind w:left="432" w:hanging="432"/>
              <w:jc w:val="both"/>
              <w:rPr>
                <w:rFonts w:ascii="Arial" w:hAnsi="Arial" w:cs="Arial"/>
                <w:sz w:val="16"/>
                <w:szCs w:val="16"/>
              </w:rPr>
            </w:pPr>
            <w:r w:rsidRPr="00E84F67">
              <w:rPr>
                <w:rFonts w:ascii="Arial" w:hAnsi="Arial" w:cs="Arial"/>
                <w:sz w:val="16"/>
                <w:szCs w:val="16"/>
              </w:rPr>
              <w:t>3.</w:t>
            </w:r>
            <w:r w:rsidRPr="00E84F67">
              <w:rPr>
                <w:rFonts w:ascii="Arial" w:hAnsi="Arial" w:cs="Arial"/>
                <w:sz w:val="16"/>
                <w:szCs w:val="16"/>
              </w:rPr>
              <w:tab/>
              <w:t>Ingresa a los apartados:</w:t>
            </w:r>
            <w:r w:rsidRPr="00E84F67">
              <w:rPr>
                <w:rFonts w:ascii="Arial" w:hAnsi="Arial" w:cs="Arial"/>
                <w:b/>
                <w:sz w:val="16"/>
                <w:szCs w:val="16"/>
              </w:rPr>
              <w:t xml:space="preserve"> Servicios por Internet / Servicios o solicitudes / Solicitud </w:t>
            </w:r>
            <w:r w:rsidRPr="00E84F67">
              <w:rPr>
                <w:rFonts w:ascii="Arial" w:hAnsi="Arial" w:cs="Arial"/>
                <w:sz w:val="16"/>
                <w:szCs w:val="16"/>
              </w:rPr>
              <w:t>y aparecerá un formulario.</w:t>
            </w:r>
          </w:p>
          <w:p w14:paraId="44F03841" w14:textId="77777777" w:rsidR="0074360F" w:rsidRPr="00E84F67" w:rsidRDefault="0074360F" w:rsidP="00A30149">
            <w:pPr>
              <w:tabs>
                <w:tab w:val="left" w:pos="8505"/>
              </w:tabs>
              <w:spacing w:before="40" w:after="40"/>
              <w:ind w:left="432" w:hanging="432"/>
              <w:jc w:val="both"/>
              <w:rPr>
                <w:rFonts w:ascii="Arial" w:hAnsi="Arial" w:cs="Arial"/>
                <w:b/>
                <w:sz w:val="16"/>
                <w:szCs w:val="16"/>
              </w:rPr>
            </w:pPr>
            <w:r w:rsidRPr="00E84F67">
              <w:rPr>
                <w:rFonts w:ascii="Arial" w:hAnsi="Arial" w:cs="Arial"/>
                <w:sz w:val="16"/>
                <w:szCs w:val="16"/>
              </w:rPr>
              <w:t>4.</w:t>
            </w:r>
            <w:r w:rsidRPr="00E84F67">
              <w:rPr>
                <w:rFonts w:ascii="Arial" w:hAnsi="Arial" w:cs="Arial"/>
                <w:sz w:val="16"/>
                <w:szCs w:val="16"/>
              </w:rPr>
              <w:tab/>
              <w:t>Requisita el formulario conforme a lo siguiente:</w:t>
            </w:r>
          </w:p>
          <w:p w14:paraId="4EAAF944" w14:textId="77777777" w:rsidR="0074360F" w:rsidRPr="00E84F67" w:rsidRDefault="0074360F" w:rsidP="00A30149">
            <w:pPr>
              <w:tabs>
                <w:tab w:val="left" w:pos="8505"/>
              </w:tabs>
              <w:spacing w:before="40" w:after="40"/>
              <w:ind w:left="432" w:hanging="432"/>
              <w:jc w:val="both"/>
              <w:rPr>
                <w:rFonts w:ascii="Arial" w:hAnsi="Arial" w:cs="Arial"/>
                <w:sz w:val="16"/>
                <w:szCs w:val="16"/>
              </w:rPr>
            </w:pPr>
            <w:r w:rsidRPr="00E84F67">
              <w:rPr>
                <w:rFonts w:ascii="Arial" w:hAnsi="Arial" w:cs="Arial"/>
                <w:sz w:val="16"/>
                <w:szCs w:val="16"/>
              </w:rPr>
              <w:tab/>
              <w:t xml:space="preserve">En el apartado </w:t>
            </w:r>
            <w:r w:rsidRPr="00E84F67">
              <w:rPr>
                <w:rFonts w:ascii="Arial" w:hAnsi="Arial" w:cs="Arial"/>
                <w:b/>
                <w:sz w:val="16"/>
                <w:szCs w:val="16"/>
              </w:rPr>
              <w:t xml:space="preserve">Descripción del Servicio </w:t>
            </w:r>
            <w:r w:rsidRPr="00E84F67">
              <w:rPr>
                <w:rFonts w:ascii="Arial" w:hAnsi="Arial" w:cs="Arial"/>
                <w:sz w:val="16"/>
                <w:szCs w:val="16"/>
              </w:rPr>
              <w:t xml:space="preserve">en </w:t>
            </w:r>
            <w:r w:rsidRPr="00E84F67">
              <w:rPr>
                <w:rFonts w:ascii="Arial" w:hAnsi="Arial" w:cs="Arial"/>
                <w:b/>
                <w:sz w:val="16"/>
                <w:szCs w:val="16"/>
              </w:rPr>
              <w:t>Trámite</w:t>
            </w:r>
            <w:r w:rsidRPr="00E84F67">
              <w:rPr>
                <w:rFonts w:ascii="Arial" w:hAnsi="Arial" w:cs="Arial"/>
                <w:sz w:val="16"/>
                <w:szCs w:val="16"/>
              </w:rPr>
              <w:t>;</w:t>
            </w:r>
            <w:r w:rsidRPr="00E84F67">
              <w:rPr>
                <w:rFonts w:ascii="Arial" w:hAnsi="Arial" w:cs="Arial"/>
                <w:b/>
                <w:sz w:val="16"/>
                <w:szCs w:val="16"/>
              </w:rPr>
              <w:t xml:space="preserve"> </w:t>
            </w:r>
            <w:r w:rsidRPr="00E84F67">
              <w:rPr>
                <w:rFonts w:ascii="Arial" w:hAnsi="Arial" w:cs="Arial"/>
                <w:sz w:val="16"/>
                <w:szCs w:val="16"/>
              </w:rPr>
              <w:t>selecciona la opción</w:t>
            </w:r>
            <w:r w:rsidRPr="00E84F67">
              <w:rPr>
                <w:rFonts w:ascii="Arial" w:hAnsi="Arial" w:cs="Arial"/>
                <w:b/>
                <w:sz w:val="16"/>
                <w:szCs w:val="16"/>
              </w:rPr>
              <w:t xml:space="preserve"> DISMINUIR COEFICIENTE UTILIDAD; </w:t>
            </w:r>
            <w:r w:rsidRPr="00E84F67">
              <w:rPr>
                <w:rFonts w:ascii="Arial" w:hAnsi="Arial" w:cs="Arial"/>
                <w:sz w:val="16"/>
                <w:szCs w:val="16"/>
              </w:rPr>
              <w:t xml:space="preserve">En </w:t>
            </w:r>
            <w:r w:rsidRPr="00E84F67">
              <w:rPr>
                <w:rFonts w:ascii="Arial" w:hAnsi="Arial" w:cs="Arial"/>
                <w:b/>
                <w:sz w:val="16"/>
                <w:szCs w:val="16"/>
              </w:rPr>
              <w:t xml:space="preserve">Dirigido a: </w:t>
            </w:r>
            <w:r w:rsidRPr="00E84F67">
              <w:rPr>
                <w:rFonts w:ascii="Arial" w:hAnsi="Arial" w:cs="Arial"/>
                <w:sz w:val="16"/>
                <w:szCs w:val="16"/>
              </w:rPr>
              <w:t>SAT;</w:t>
            </w:r>
            <w:r w:rsidRPr="00E84F67">
              <w:rPr>
                <w:rFonts w:ascii="Arial" w:hAnsi="Arial" w:cs="Arial"/>
                <w:b/>
                <w:sz w:val="16"/>
                <w:szCs w:val="16"/>
              </w:rPr>
              <w:t xml:space="preserve"> </w:t>
            </w:r>
            <w:r w:rsidRPr="00E84F67">
              <w:rPr>
                <w:rFonts w:ascii="Arial" w:hAnsi="Arial" w:cs="Arial"/>
                <w:sz w:val="16"/>
                <w:szCs w:val="16"/>
              </w:rPr>
              <w:t xml:space="preserve">en </w:t>
            </w:r>
            <w:r w:rsidRPr="00E84F67">
              <w:rPr>
                <w:rFonts w:ascii="Arial" w:hAnsi="Arial" w:cs="Arial"/>
                <w:b/>
                <w:sz w:val="16"/>
                <w:szCs w:val="16"/>
              </w:rPr>
              <w:t xml:space="preserve">Asunto: </w:t>
            </w:r>
            <w:r w:rsidRPr="00E84F67">
              <w:rPr>
                <w:rFonts w:ascii="Arial" w:hAnsi="Arial" w:cs="Arial"/>
                <w:sz w:val="16"/>
                <w:szCs w:val="16"/>
              </w:rPr>
              <w:t xml:space="preserve">Captura </w:t>
            </w:r>
            <w:r w:rsidRPr="00E84F67">
              <w:rPr>
                <w:rFonts w:ascii="Arial" w:hAnsi="Arial" w:cs="Arial"/>
                <w:b/>
                <w:sz w:val="16"/>
                <w:szCs w:val="16"/>
              </w:rPr>
              <w:t>Solicitud de autorización de disminución de coeficiente de utilidad</w:t>
            </w:r>
            <w:r w:rsidRPr="00E84F67">
              <w:rPr>
                <w:rFonts w:ascii="Arial" w:hAnsi="Arial" w:cs="Arial"/>
                <w:sz w:val="16"/>
                <w:szCs w:val="16"/>
              </w:rPr>
              <w:t xml:space="preserve">; en </w:t>
            </w:r>
            <w:r w:rsidRPr="00E84F67">
              <w:rPr>
                <w:rFonts w:ascii="Arial" w:hAnsi="Arial" w:cs="Arial"/>
                <w:b/>
                <w:sz w:val="16"/>
                <w:szCs w:val="16"/>
              </w:rPr>
              <w:t>Descripción:</w:t>
            </w:r>
            <w:r w:rsidRPr="00E84F67">
              <w:rPr>
                <w:rFonts w:ascii="Arial" w:hAnsi="Arial" w:cs="Arial"/>
                <w:sz w:val="16"/>
                <w:szCs w:val="16"/>
              </w:rPr>
              <w:t xml:space="preserve"> Señala brevemente el motivo por el cual solicitas la autorización para aplicar un coeficiente de utilidad menor para determinar los pagos provisionales; oprime el botón </w:t>
            </w:r>
            <w:r w:rsidRPr="00E84F67">
              <w:rPr>
                <w:rFonts w:ascii="Arial" w:hAnsi="Arial" w:cs="Arial"/>
                <w:b/>
                <w:sz w:val="16"/>
                <w:szCs w:val="16"/>
              </w:rPr>
              <w:t xml:space="preserve">Adjuntar Archivo: </w:t>
            </w:r>
            <w:r w:rsidRPr="00E84F67">
              <w:rPr>
                <w:rFonts w:ascii="Arial" w:hAnsi="Arial" w:cs="Arial"/>
                <w:sz w:val="16"/>
                <w:szCs w:val="16"/>
              </w:rPr>
              <w:t>elige</w:t>
            </w:r>
            <w:r w:rsidRPr="00E84F67">
              <w:rPr>
                <w:rFonts w:ascii="Arial" w:hAnsi="Arial" w:cs="Arial"/>
                <w:b/>
                <w:sz w:val="16"/>
                <w:szCs w:val="16"/>
              </w:rPr>
              <w:t xml:space="preserve"> Examinar</w:t>
            </w:r>
            <w:r w:rsidRPr="00E84F67">
              <w:rPr>
                <w:rFonts w:ascii="Arial" w:hAnsi="Arial" w:cs="Arial"/>
                <w:sz w:val="16"/>
                <w:szCs w:val="16"/>
              </w:rPr>
              <w:t xml:space="preserve"> y selecciona los documentos digitalizados en formato PDF que contienen la información que subirás, señalados en el apartado </w:t>
            </w:r>
            <w:r w:rsidRPr="00E84F67">
              <w:rPr>
                <w:rFonts w:ascii="Arial" w:hAnsi="Arial" w:cs="Arial"/>
                <w:b/>
                <w:sz w:val="16"/>
                <w:szCs w:val="16"/>
              </w:rPr>
              <w:t>¿Qué requisitos debo cumplir?</w:t>
            </w:r>
            <w:r w:rsidRPr="00E84F67">
              <w:rPr>
                <w:rFonts w:ascii="Arial" w:hAnsi="Arial" w:cs="Arial"/>
                <w:sz w:val="16"/>
                <w:szCs w:val="16"/>
              </w:rPr>
              <w:t xml:space="preserve"> y elige </w:t>
            </w:r>
            <w:r w:rsidRPr="00E84F67">
              <w:rPr>
                <w:rFonts w:ascii="Arial" w:hAnsi="Arial" w:cs="Arial"/>
                <w:b/>
                <w:sz w:val="16"/>
                <w:szCs w:val="16"/>
              </w:rPr>
              <w:t>Cargar</w:t>
            </w:r>
            <w:r w:rsidRPr="00E84F67">
              <w:rPr>
                <w:rFonts w:ascii="Arial" w:hAnsi="Arial" w:cs="Arial"/>
                <w:sz w:val="16"/>
                <w:szCs w:val="16"/>
              </w:rPr>
              <w:t>;</w:t>
            </w:r>
            <w:r w:rsidRPr="00E84F67">
              <w:rPr>
                <w:rFonts w:ascii="Arial" w:hAnsi="Arial" w:cs="Arial"/>
                <w:b/>
                <w:sz w:val="16"/>
                <w:szCs w:val="16"/>
              </w:rPr>
              <w:t xml:space="preserve"> </w:t>
            </w:r>
            <w:r w:rsidRPr="00E84F67">
              <w:rPr>
                <w:rFonts w:ascii="Arial" w:hAnsi="Arial" w:cs="Arial"/>
                <w:sz w:val="16"/>
                <w:szCs w:val="16"/>
              </w:rPr>
              <w:t>selecciona</w:t>
            </w:r>
            <w:r w:rsidRPr="00E84F67">
              <w:rPr>
                <w:rFonts w:ascii="Arial" w:hAnsi="Arial" w:cs="Arial"/>
                <w:b/>
                <w:sz w:val="16"/>
                <w:szCs w:val="16"/>
              </w:rPr>
              <w:t xml:space="preserve"> Enviar</w:t>
            </w:r>
            <w:r w:rsidRPr="00E84F67">
              <w:rPr>
                <w:rFonts w:ascii="Arial" w:hAnsi="Arial" w:cs="Arial"/>
                <w:sz w:val="16"/>
                <w:szCs w:val="16"/>
              </w:rPr>
              <w:t>, se genera el acuse de recepción que contiene el número de folio del trámite y tu acuse de recibo con el que puedes dar seguimiento a tu solicitud, imprímela o guárdala.</w:t>
            </w:r>
          </w:p>
          <w:p w14:paraId="102995E0" w14:textId="77777777" w:rsidR="0074360F" w:rsidRPr="00E84F67" w:rsidRDefault="0074360F" w:rsidP="00A30149">
            <w:pPr>
              <w:tabs>
                <w:tab w:val="left" w:pos="8505"/>
              </w:tabs>
              <w:spacing w:before="40" w:after="40"/>
              <w:ind w:left="432" w:hanging="432"/>
              <w:jc w:val="both"/>
              <w:rPr>
                <w:rFonts w:ascii="Arial" w:hAnsi="Arial" w:cs="Arial"/>
                <w:sz w:val="16"/>
                <w:szCs w:val="16"/>
              </w:rPr>
            </w:pPr>
            <w:r w:rsidRPr="00E84F67">
              <w:rPr>
                <w:rFonts w:ascii="Arial" w:hAnsi="Arial" w:cs="Arial"/>
                <w:sz w:val="16"/>
                <w:szCs w:val="16"/>
              </w:rPr>
              <w:t>5.</w:t>
            </w:r>
            <w:r w:rsidRPr="00E84F67">
              <w:rPr>
                <w:rFonts w:ascii="Arial" w:hAnsi="Arial" w:cs="Arial"/>
                <w:sz w:val="16"/>
                <w:szCs w:val="16"/>
              </w:rPr>
              <w:tab/>
              <w:t>Revisa tu solicitud en un plazo de 10 días para verificar si se solicitó información adicional, que debiste haber integrado al trámite o bien información que presente inconsistencias en el llenado de la forma oficial, contarás con 10 días para entregarla, si excedes ese plazo es necesario ingresar nuevamente tu solicitud.</w:t>
            </w:r>
          </w:p>
          <w:p w14:paraId="266762A1" w14:textId="77777777" w:rsidR="0074360F" w:rsidRPr="00E84F67" w:rsidRDefault="0074360F" w:rsidP="00A30149">
            <w:pPr>
              <w:tabs>
                <w:tab w:val="left" w:pos="8505"/>
              </w:tabs>
              <w:spacing w:before="40" w:after="40"/>
              <w:ind w:left="415" w:hanging="415"/>
              <w:jc w:val="both"/>
              <w:rPr>
                <w:rFonts w:ascii="Arial" w:hAnsi="Arial" w:cs="Arial"/>
                <w:sz w:val="16"/>
                <w:szCs w:val="16"/>
              </w:rPr>
            </w:pPr>
            <w:r w:rsidRPr="00E84F67">
              <w:rPr>
                <w:rFonts w:ascii="Arial" w:hAnsi="Arial" w:cs="Arial"/>
                <w:sz w:val="16"/>
                <w:szCs w:val="16"/>
              </w:rPr>
              <w:t>6.</w:t>
            </w:r>
            <w:r w:rsidRPr="00E84F67">
              <w:rPr>
                <w:rFonts w:ascii="Arial" w:hAnsi="Arial" w:cs="Arial"/>
                <w:sz w:val="16"/>
                <w:szCs w:val="16"/>
              </w:rPr>
              <w:tab/>
              <w:t xml:space="preserve">Para verificar la respuesta a tu solicitud, ingresa al Portal del SAT, da clic en </w:t>
            </w:r>
            <w:r w:rsidRPr="00E84F67">
              <w:rPr>
                <w:rFonts w:ascii="Arial" w:hAnsi="Arial" w:cs="Arial"/>
                <w:b/>
                <w:sz w:val="16"/>
                <w:szCs w:val="16"/>
              </w:rPr>
              <w:t xml:space="preserve">Trámites y servicios / Más trámites y servicios / Herramientas de cumplimiento / Presenta tu aclaración, orientación, servicio o solicitud / Consulta tu solicitud o aviso / Pasos a seguir / 1. Ingresa al Servicio / </w:t>
            </w:r>
            <w:r w:rsidRPr="00E84F67">
              <w:rPr>
                <w:rFonts w:ascii="Arial" w:hAnsi="Arial" w:cs="Arial"/>
                <w:sz w:val="16"/>
                <w:szCs w:val="16"/>
              </w:rPr>
              <w:t>captura tu</w:t>
            </w:r>
            <w:r w:rsidRPr="00E84F67">
              <w:rPr>
                <w:rFonts w:ascii="Arial" w:hAnsi="Arial" w:cs="Arial"/>
                <w:b/>
                <w:sz w:val="16"/>
                <w:szCs w:val="16"/>
              </w:rPr>
              <w:t xml:space="preserve"> </w:t>
            </w:r>
            <w:r w:rsidRPr="00E84F67">
              <w:rPr>
                <w:rFonts w:ascii="Arial" w:hAnsi="Arial" w:cs="Arial"/>
                <w:sz w:val="16"/>
                <w:szCs w:val="16"/>
              </w:rPr>
              <w:t xml:space="preserve">RFC, Contraseña y elige </w:t>
            </w:r>
            <w:r w:rsidRPr="00E84F67">
              <w:rPr>
                <w:rFonts w:ascii="Arial" w:hAnsi="Arial" w:cs="Arial"/>
                <w:b/>
                <w:sz w:val="16"/>
                <w:szCs w:val="16"/>
              </w:rPr>
              <w:t xml:space="preserve">Iniciar sesión / </w:t>
            </w:r>
            <w:r w:rsidRPr="00E84F67">
              <w:rPr>
                <w:rFonts w:ascii="Arial" w:hAnsi="Arial" w:cs="Arial"/>
                <w:sz w:val="16"/>
                <w:szCs w:val="16"/>
              </w:rPr>
              <w:t xml:space="preserve">Selecciona la opción de </w:t>
            </w:r>
            <w:r w:rsidRPr="00E84F67">
              <w:rPr>
                <w:rFonts w:ascii="Arial" w:hAnsi="Arial" w:cs="Arial"/>
                <w:b/>
                <w:sz w:val="16"/>
                <w:szCs w:val="16"/>
              </w:rPr>
              <w:t xml:space="preserve">Servicios por Internet / Servicio o solicitudes / Consulta / </w:t>
            </w:r>
            <w:r w:rsidRPr="00E84F67">
              <w:rPr>
                <w:rFonts w:ascii="Arial" w:hAnsi="Arial" w:cs="Arial"/>
                <w:sz w:val="16"/>
                <w:szCs w:val="16"/>
              </w:rPr>
              <w:t>Captura el número de folio del trámite y verifica la solución otorgada a tu solicitud.</w:t>
            </w:r>
          </w:p>
          <w:p w14:paraId="673F936D" w14:textId="77777777" w:rsidR="0074360F" w:rsidRPr="00E84F67" w:rsidRDefault="0074360F" w:rsidP="00A30149">
            <w:pPr>
              <w:tabs>
                <w:tab w:val="left" w:pos="8505"/>
              </w:tabs>
              <w:spacing w:before="40" w:after="40"/>
              <w:ind w:left="918" w:hanging="432"/>
              <w:jc w:val="both"/>
              <w:rPr>
                <w:rFonts w:ascii="Arial" w:hAnsi="Arial" w:cs="Arial"/>
                <w:b/>
                <w:sz w:val="16"/>
                <w:szCs w:val="16"/>
              </w:rPr>
            </w:pPr>
            <w:r w:rsidRPr="00E84F67">
              <w:rPr>
                <w:rFonts w:ascii="Wingdings" w:hAnsi="Wingdings" w:cs="Arial"/>
                <w:sz w:val="16"/>
                <w:szCs w:val="16"/>
              </w:rPr>
              <w:t></w:t>
            </w:r>
            <w:r w:rsidRPr="00E84F67">
              <w:rPr>
                <w:rFonts w:ascii="Wingdings" w:hAnsi="Wingdings" w:cs="Arial"/>
                <w:sz w:val="16"/>
                <w:szCs w:val="16"/>
              </w:rPr>
              <w:tab/>
            </w:r>
            <w:r w:rsidRPr="00E84F67">
              <w:rPr>
                <w:rFonts w:ascii="Arial" w:hAnsi="Arial" w:cs="Arial"/>
                <w:sz w:val="16"/>
                <w:szCs w:val="16"/>
              </w:rPr>
              <w:t>En caso de no contar con respuesta, acude a las oficinas de la ADR, para recibir información adicional sobre la situación del trámite.</w:t>
            </w:r>
          </w:p>
          <w:p w14:paraId="0D07ADBE" w14:textId="77777777" w:rsidR="0074360F" w:rsidRPr="00E84F67" w:rsidRDefault="0074360F" w:rsidP="00A30149">
            <w:pPr>
              <w:tabs>
                <w:tab w:val="left" w:pos="8505"/>
              </w:tabs>
              <w:spacing w:before="40" w:after="40"/>
              <w:jc w:val="both"/>
              <w:rPr>
                <w:rFonts w:ascii="Arial" w:hAnsi="Arial" w:cs="Arial"/>
                <w:b/>
                <w:sz w:val="16"/>
                <w:szCs w:val="16"/>
              </w:rPr>
            </w:pPr>
            <w:r w:rsidRPr="00E84F67">
              <w:rPr>
                <w:rFonts w:ascii="Arial" w:hAnsi="Arial" w:cs="Arial"/>
                <w:b/>
                <w:sz w:val="16"/>
                <w:szCs w:val="16"/>
              </w:rPr>
              <w:t>En forma presencial:</w:t>
            </w:r>
          </w:p>
          <w:p w14:paraId="7AA11023" w14:textId="77777777" w:rsidR="0074360F" w:rsidRPr="00E84F67" w:rsidRDefault="0074360F" w:rsidP="00A30149">
            <w:pPr>
              <w:tabs>
                <w:tab w:val="left" w:pos="8505"/>
              </w:tabs>
              <w:spacing w:before="40" w:after="40"/>
              <w:ind w:left="432" w:hanging="432"/>
              <w:jc w:val="both"/>
              <w:rPr>
                <w:rFonts w:ascii="Arial" w:hAnsi="Arial" w:cs="Arial"/>
                <w:b/>
                <w:sz w:val="16"/>
                <w:szCs w:val="16"/>
              </w:rPr>
            </w:pPr>
            <w:r w:rsidRPr="00E84F67">
              <w:rPr>
                <w:rFonts w:ascii="Arial" w:hAnsi="Arial" w:cs="Arial"/>
                <w:sz w:val="16"/>
                <w:szCs w:val="16"/>
              </w:rPr>
              <w:t>1.</w:t>
            </w:r>
            <w:r w:rsidRPr="00E84F67">
              <w:rPr>
                <w:rFonts w:ascii="Arial" w:hAnsi="Arial" w:cs="Arial"/>
                <w:sz w:val="16"/>
                <w:szCs w:val="16"/>
              </w:rPr>
              <w:tab/>
              <w:t xml:space="preserve">Acude a la ADR que corresponda a tu domicilio o a la entidad federativa con la documentación que se menciona en el apartado </w:t>
            </w:r>
            <w:r w:rsidRPr="00E84F67">
              <w:rPr>
                <w:rFonts w:ascii="Arial" w:hAnsi="Arial" w:cs="Arial"/>
                <w:b/>
                <w:sz w:val="16"/>
                <w:szCs w:val="16"/>
              </w:rPr>
              <w:t>¿Qué requisitos debo cumplir?</w:t>
            </w:r>
          </w:p>
          <w:p w14:paraId="0FF4FED0" w14:textId="77777777" w:rsidR="0074360F" w:rsidRPr="00E84F67" w:rsidRDefault="0074360F" w:rsidP="00A30149">
            <w:pPr>
              <w:tabs>
                <w:tab w:val="left" w:pos="8505"/>
              </w:tabs>
              <w:spacing w:before="40" w:after="40"/>
              <w:ind w:left="432" w:hanging="432"/>
              <w:jc w:val="both"/>
              <w:rPr>
                <w:rFonts w:ascii="Arial" w:hAnsi="Arial" w:cs="Arial"/>
                <w:sz w:val="16"/>
                <w:szCs w:val="16"/>
              </w:rPr>
            </w:pPr>
            <w:r w:rsidRPr="00E84F67">
              <w:rPr>
                <w:rFonts w:ascii="Arial" w:hAnsi="Arial" w:cs="Arial"/>
                <w:sz w:val="16"/>
                <w:szCs w:val="16"/>
              </w:rPr>
              <w:t>2.</w:t>
            </w:r>
            <w:r w:rsidRPr="00E84F67">
              <w:rPr>
                <w:rFonts w:ascii="Arial" w:hAnsi="Arial" w:cs="Arial"/>
                <w:sz w:val="16"/>
                <w:szCs w:val="16"/>
              </w:rPr>
              <w:tab/>
              <w:t>Entrega la documentación solicitada al personal que atenderá tu trámite.</w:t>
            </w:r>
          </w:p>
          <w:p w14:paraId="44E01AD9" w14:textId="77777777" w:rsidR="0074360F" w:rsidRPr="00E84F67" w:rsidRDefault="0074360F" w:rsidP="00A30149">
            <w:pPr>
              <w:tabs>
                <w:tab w:val="left" w:pos="8505"/>
              </w:tabs>
              <w:spacing w:before="40" w:after="40"/>
              <w:ind w:left="432" w:hanging="432"/>
              <w:jc w:val="both"/>
              <w:rPr>
                <w:rFonts w:ascii="Arial" w:hAnsi="Arial" w:cs="Arial"/>
                <w:sz w:val="16"/>
                <w:szCs w:val="16"/>
              </w:rPr>
            </w:pPr>
            <w:r w:rsidRPr="00E84F67">
              <w:rPr>
                <w:rFonts w:ascii="Arial" w:hAnsi="Arial" w:cs="Arial"/>
                <w:sz w:val="16"/>
                <w:szCs w:val="16"/>
              </w:rPr>
              <w:t>3.</w:t>
            </w:r>
            <w:r w:rsidRPr="00E84F67">
              <w:rPr>
                <w:rFonts w:ascii="Arial" w:hAnsi="Arial" w:cs="Arial"/>
                <w:sz w:val="16"/>
                <w:szCs w:val="16"/>
              </w:rPr>
              <w:tab/>
              <w:t>Recibe el formato de solicitud sellado como acuse de recibo.</w:t>
            </w:r>
          </w:p>
          <w:p w14:paraId="6472D3E4" w14:textId="77777777" w:rsidR="0074360F" w:rsidRPr="00E84F67" w:rsidRDefault="0074360F" w:rsidP="00A30149">
            <w:pPr>
              <w:tabs>
                <w:tab w:val="left" w:pos="8505"/>
              </w:tabs>
              <w:spacing w:before="40" w:after="40"/>
              <w:ind w:left="432" w:hanging="432"/>
              <w:jc w:val="both"/>
              <w:rPr>
                <w:rFonts w:ascii="Arial" w:hAnsi="Arial" w:cs="Arial"/>
                <w:sz w:val="16"/>
                <w:szCs w:val="16"/>
              </w:rPr>
            </w:pPr>
            <w:r w:rsidRPr="00E84F67">
              <w:rPr>
                <w:rFonts w:ascii="Arial" w:hAnsi="Arial" w:cs="Arial"/>
                <w:sz w:val="16"/>
                <w:szCs w:val="16"/>
              </w:rPr>
              <w:t>4.</w:t>
            </w:r>
            <w:r w:rsidRPr="00E84F67">
              <w:rPr>
                <w:rFonts w:ascii="Arial" w:hAnsi="Arial" w:cs="Arial"/>
                <w:sz w:val="16"/>
                <w:szCs w:val="16"/>
              </w:rPr>
              <w:tab/>
              <w:t xml:space="preserve">Si no cumples con alguno de los puntos señalados en el apartado </w:t>
            </w:r>
            <w:r w:rsidRPr="00E84F67">
              <w:rPr>
                <w:rFonts w:ascii="Arial" w:hAnsi="Arial" w:cs="Arial"/>
                <w:b/>
                <w:sz w:val="16"/>
                <w:szCs w:val="16"/>
              </w:rPr>
              <w:t>¿Qué requisitos debo cumplir?</w:t>
            </w:r>
            <w:r w:rsidRPr="00E84F67">
              <w:rPr>
                <w:rFonts w:ascii="Arial" w:hAnsi="Arial" w:cs="Arial"/>
                <w:sz w:val="16"/>
                <w:szCs w:val="16"/>
              </w:rPr>
              <w:t>, dentro del plazo de 10 días siguientes a la recepción de tu solicitud se te podrá requerir información adicional a través del buzón tributario o del correo electrónico proporcionado, misma que deberás entregar dentro del plazo de 10 días siguientes a aquel en que se te notifique dicho requerimiento. Si no lo haces dentro de dicho plazo o la proporcionas de manera incompleta, se rechazará tu solicitud de autorización, y será necesario que presentes una nueva solicitud.</w:t>
            </w:r>
          </w:p>
        </w:tc>
      </w:tr>
      <w:tr w:rsidR="0074360F" w:rsidRPr="00E84F67" w14:paraId="1B0727AE"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0A312939" w14:textId="77777777" w:rsidR="0074360F" w:rsidRPr="00E84F67" w:rsidRDefault="0074360F" w:rsidP="00A30149">
            <w:pPr>
              <w:tabs>
                <w:tab w:val="left" w:pos="8505"/>
              </w:tabs>
              <w:spacing w:before="40" w:after="40"/>
              <w:jc w:val="center"/>
              <w:rPr>
                <w:rFonts w:ascii="Arial" w:hAnsi="Arial" w:cs="Arial"/>
                <w:b/>
                <w:sz w:val="16"/>
                <w:szCs w:val="16"/>
              </w:rPr>
            </w:pPr>
            <w:r w:rsidRPr="00E84F67">
              <w:rPr>
                <w:rFonts w:ascii="Arial" w:hAnsi="Arial" w:cs="Arial"/>
                <w:b/>
                <w:sz w:val="16"/>
                <w:szCs w:val="16"/>
              </w:rPr>
              <w:t>¿Qué requisitos debo cumplir?</w:t>
            </w:r>
          </w:p>
        </w:tc>
      </w:tr>
      <w:tr w:rsidR="0074360F" w:rsidRPr="00E84F67" w14:paraId="36B42ECF"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7C8A0BFC" w14:textId="77777777" w:rsidR="0074360F" w:rsidRPr="00E84F67" w:rsidRDefault="0074360F" w:rsidP="00A30149">
            <w:pPr>
              <w:tabs>
                <w:tab w:val="left" w:pos="8505"/>
              </w:tabs>
              <w:spacing w:before="40" w:after="40"/>
              <w:ind w:left="432" w:hanging="432"/>
              <w:jc w:val="both"/>
              <w:rPr>
                <w:rFonts w:ascii="Arial" w:hAnsi="Arial" w:cs="Arial"/>
                <w:b/>
                <w:sz w:val="16"/>
                <w:szCs w:val="16"/>
              </w:rPr>
            </w:pPr>
            <w:r w:rsidRPr="00E84F67">
              <w:rPr>
                <w:rFonts w:ascii="Arial" w:hAnsi="Arial" w:cs="Arial"/>
                <w:sz w:val="16"/>
                <w:szCs w:val="16"/>
              </w:rPr>
              <w:lastRenderedPageBreak/>
              <w:t>1.</w:t>
            </w:r>
            <w:r w:rsidRPr="00E84F67">
              <w:rPr>
                <w:rFonts w:ascii="Arial" w:hAnsi="Arial" w:cs="Arial"/>
                <w:sz w:val="16"/>
                <w:szCs w:val="16"/>
              </w:rPr>
              <w:tab/>
            </w:r>
            <w:bookmarkStart w:id="0" w:name="_Hlk211509587"/>
            <w:r w:rsidRPr="00E84F67">
              <w:rPr>
                <w:rFonts w:ascii="Arial" w:hAnsi="Arial" w:cs="Arial"/>
                <w:sz w:val="16"/>
                <w:szCs w:val="16"/>
              </w:rPr>
              <w:t>Escrito libre firmado y en dos tantos, en el que debes señalar:</w:t>
            </w:r>
          </w:p>
          <w:bookmarkEnd w:id="0"/>
          <w:p w14:paraId="56FAB137" w14:textId="77777777" w:rsidR="0074360F" w:rsidRPr="00E84F67" w:rsidRDefault="0074360F" w:rsidP="00A30149">
            <w:pPr>
              <w:pStyle w:val="Prrafodelista"/>
              <w:tabs>
                <w:tab w:val="left" w:pos="8505"/>
              </w:tabs>
              <w:spacing w:before="40" w:after="40"/>
              <w:ind w:hanging="360"/>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Nombre, denominación o razón social de la empresa.</w:t>
            </w:r>
          </w:p>
          <w:p w14:paraId="6A6D6FC2" w14:textId="77777777" w:rsidR="0074360F" w:rsidRPr="00E84F67" w:rsidRDefault="0074360F" w:rsidP="00A30149">
            <w:pPr>
              <w:pStyle w:val="Prrafodelista"/>
              <w:tabs>
                <w:tab w:val="left" w:pos="8505"/>
              </w:tabs>
              <w:spacing w:before="40" w:after="40"/>
              <w:ind w:hanging="360"/>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Domicilio fiscal manifestado en el RFC.</w:t>
            </w:r>
          </w:p>
          <w:p w14:paraId="03654B15" w14:textId="77777777" w:rsidR="0074360F" w:rsidRPr="00E84F67" w:rsidRDefault="0074360F" w:rsidP="00A30149">
            <w:pPr>
              <w:pStyle w:val="Prrafodelista"/>
              <w:tabs>
                <w:tab w:val="left" w:pos="8505"/>
              </w:tabs>
              <w:spacing w:before="40" w:after="40"/>
              <w:ind w:hanging="360"/>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Clave en el RFC.</w:t>
            </w:r>
          </w:p>
          <w:p w14:paraId="5FFE23CB" w14:textId="77777777" w:rsidR="0074360F" w:rsidRPr="00E84F67" w:rsidRDefault="0074360F" w:rsidP="00A30149">
            <w:pPr>
              <w:pStyle w:val="Prrafodelista"/>
              <w:tabs>
                <w:tab w:val="left" w:pos="8505"/>
              </w:tabs>
              <w:spacing w:before="40" w:after="40"/>
              <w:ind w:hanging="360"/>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Domicilio para oír y recibir notificaciones.</w:t>
            </w:r>
          </w:p>
          <w:p w14:paraId="33B0014F" w14:textId="77777777" w:rsidR="0074360F" w:rsidRPr="00E84F67" w:rsidRDefault="0074360F" w:rsidP="00A30149">
            <w:pPr>
              <w:pStyle w:val="Prrafodelista"/>
              <w:tabs>
                <w:tab w:val="left" w:pos="8505"/>
              </w:tabs>
              <w:spacing w:before="40" w:after="40"/>
              <w:ind w:hanging="360"/>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La autoridad a la que te diriges.</w:t>
            </w:r>
          </w:p>
          <w:p w14:paraId="022EF005" w14:textId="77777777" w:rsidR="0074360F" w:rsidRPr="00E84F67" w:rsidRDefault="0074360F" w:rsidP="00A30149">
            <w:pPr>
              <w:pStyle w:val="Prrafodelista"/>
              <w:tabs>
                <w:tab w:val="left" w:pos="8505"/>
              </w:tabs>
              <w:spacing w:before="40" w:after="40"/>
              <w:ind w:hanging="360"/>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El propósito de la promoción, los hechos o circunstancias sobre los que versa la promoción.</w:t>
            </w:r>
          </w:p>
          <w:p w14:paraId="5DBAABC2" w14:textId="77777777" w:rsidR="0074360F" w:rsidRPr="00E84F67" w:rsidRDefault="0074360F" w:rsidP="00A30149">
            <w:pPr>
              <w:pStyle w:val="Prrafodelista"/>
              <w:tabs>
                <w:tab w:val="left" w:pos="8505"/>
              </w:tabs>
              <w:spacing w:before="40" w:after="40"/>
              <w:ind w:hanging="360"/>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Dirección de correo electrónico.</w:t>
            </w:r>
          </w:p>
          <w:p w14:paraId="5D5C174E" w14:textId="77777777" w:rsidR="0074360F" w:rsidRPr="00E84F67" w:rsidRDefault="0074360F" w:rsidP="00A30149">
            <w:pPr>
              <w:pStyle w:val="Prrafodelista"/>
              <w:tabs>
                <w:tab w:val="left" w:pos="8505"/>
              </w:tabs>
              <w:spacing w:before="40" w:after="40"/>
              <w:ind w:hanging="360"/>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Acreditamiento de la representación de la persona moral.</w:t>
            </w:r>
          </w:p>
          <w:p w14:paraId="30F6F669" w14:textId="77777777" w:rsidR="0074360F" w:rsidRPr="00E84F67" w:rsidRDefault="0074360F" w:rsidP="00A30149">
            <w:pPr>
              <w:tabs>
                <w:tab w:val="left" w:pos="8505"/>
              </w:tabs>
              <w:spacing w:before="40" w:after="40"/>
              <w:ind w:left="432" w:hanging="432"/>
              <w:jc w:val="both"/>
              <w:rPr>
                <w:rFonts w:ascii="Arial" w:hAnsi="Arial" w:cs="Arial"/>
                <w:sz w:val="16"/>
                <w:szCs w:val="16"/>
              </w:rPr>
            </w:pPr>
            <w:r w:rsidRPr="00E84F67">
              <w:rPr>
                <w:rFonts w:ascii="Arial" w:hAnsi="Arial" w:cs="Arial"/>
                <w:sz w:val="16"/>
                <w:szCs w:val="16"/>
              </w:rPr>
              <w:t>2.</w:t>
            </w:r>
            <w:r w:rsidRPr="00E84F67">
              <w:rPr>
                <w:rFonts w:ascii="Arial" w:hAnsi="Arial" w:cs="Arial"/>
                <w:sz w:val="16"/>
                <w:szCs w:val="16"/>
              </w:rPr>
              <w:tab/>
              <w:t>Identificación oficial vigente.</w:t>
            </w:r>
          </w:p>
          <w:p w14:paraId="0D57E347" w14:textId="77777777" w:rsidR="0074360F" w:rsidRPr="00E84F67" w:rsidRDefault="0074360F" w:rsidP="00A30149">
            <w:pPr>
              <w:tabs>
                <w:tab w:val="left" w:pos="8505"/>
              </w:tabs>
              <w:spacing w:before="40" w:after="40"/>
              <w:ind w:left="432" w:hanging="432"/>
              <w:jc w:val="both"/>
              <w:rPr>
                <w:rFonts w:ascii="Arial" w:hAnsi="Arial" w:cs="Arial"/>
                <w:b/>
                <w:sz w:val="16"/>
                <w:szCs w:val="16"/>
              </w:rPr>
            </w:pPr>
            <w:r w:rsidRPr="00E84F67">
              <w:rPr>
                <w:rFonts w:ascii="Arial" w:hAnsi="Arial" w:cs="Arial"/>
                <w:sz w:val="16"/>
                <w:szCs w:val="16"/>
              </w:rPr>
              <w:t>3.</w:t>
            </w:r>
            <w:r w:rsidRPr="00E84F67">
              <w:rPr>
                <w:rFonts w:ascii="Arial" w:hAnsi="Arial" w:cs="Arial"/>
                <w:sz w:val="16"/>
                <w:szCs w:val="16"/>
              </w:rPr>
              <w:tab/>
              <w:t xml:space="preserve">Formato 34 “Solicitud de Autorización para aplicar un coeficiente de utilidad menor para determinar tus pagos provisionales del ISR”. El cual debe ser requisitado en el archivo Excel, que puedes obtener </w:t>
            </w:r>
            <w:proofErr w:type="gramStart"/>
            <w:r w:rsidRPr="00E84F67">
              <w:rPr>
                <w:rFonts w:ascii="Arial" w:hAnsi="Arial" w:cs="Arial"/>
                <w:sz w:val="16"/>
                <w:szCs w:val="16"/>
              </w:rPr>
              <w:t>de acuerdo a</w:t>
            </w:r>
            <w:proofErr w:type="gramEnd"/>
            <w:r w:rsidRPr="00E84F67">
              <w:rPr>
                <w:rFonts w:ascii="Arial" w:hAnsi="Arial" w:cs="Arial"/>
                <w:sz w:val="16"/>
                <w:szCs w:val="16"/>
              </w:rPr>
              <w:t xml:space="preserve"> lo siguiente: ingresa al Portal del SAT en la liga del apartado </w:t>
            </w:r>
            <w:r w:rsidRPr="00E84F67">
              <w:rPr>
                <w:rFonts w:ascii="Arial" w:hAnsi="Arial" w:cs="Arial"/>
                <w:b/>
                <w:sz w:val="16"/>
                <w:szCs w:val="16"/>
              </w:rPr>
              <w:t>¿Dónde puedo presentarlo?</w:t>
            </w:r>
            <w:r w:rsidRPr="00E84F67">
              <w:rPr>
                <w:rFonts w:ascii="Arial" w:hAnsi="Arial" w:cs="Arial"/>
                <w:sz w:val="16"/>
                <w:szCs w:val="16"/>
              </w:rPr>
              <w:t>,</w:t>
            </w:r>
            <w:r w:rsidRPr="00E84F67">
              <w:rPr>
                <w:rFonts w:ascii="Arial" w:hAnsi="Arial" w:cs="Arial"/>
                <w:b/>
                <w:sz w:val="16"/>
                <w:szCs w:val="16"/>
              </w:rPr>
              <w:t xml:space="preserve"> </w:t>
            </w:r>
            <w:r w:rsidRPr="00E84F67">
              <w:rPr>
                <w:rFonts w:ascii="Arial" w:hAnsi="Arial" w:cs="Arial"/>
                <w:sz w:val="16"/>
                <w:szCs w:val="16"/>
              </w:rPr>
              <w:t xml:space="preserve">da clic en </w:t>
            </w:r>
            <w:r w:rsidRPr="00E84F67">
              <w:rPr>
                <w:rFonts w:ascii="Arial" w:hAnsi="Arial" w:cs="Arial"/>
                <w:b/>
                <w:sz w:val="16"/>
                <w:szCs w:val="16"/>
              </w:rPr>
              <w:t>Trámites y servicios / Declaraciones para empresas / Documentos relacionados / Página 7 / Formato 34 Solicitud de autorización para aplicar un coeficiente de utilidad menor para determinar los pagos provisionales del ISR.</w:t>
            </w:r>
          </w:p>
          <w:p w14:paraId="7FB6D90E" w14:textId="77777777" w:rsidR="0074360F" w:rsidRPr="00E84F67" w:rsidRDefault="0074360F" w:rsidP="00A30149">
            <w:pPr>
              <w:tabs>
                <w:tab w:val="left" w:pos="8505"/>
              </w:tabs>
              <w:spacing w:before="40" w:after="40"/>
              <w:ind w:left="432"/>
              <w:jc w:val="both"/>
              <w:rPr>
                <w:rFonts w:ascii="Arial" w:hAnsi="Arial" w:cs="Arial"/>
                <w:b/>
                <w:sz w:val="16"/>
                <w:szCs w:val="16"/>
              </w:rPr>
            </w:pPr>
            <w:r w:rsidRPr="00E84F67">
              <w:rPr>
                <w:rFonts w:ascii="Arial" w:hAnsi="Arial" w:cs="Arial"/>
                <w:sz w:val="16"/>
                <w:szCs w:val="16"/>
              </w:rPr>
              <w:t>Una vez requisitado, debes imprimirlo, firmarlo y, en caso de que decidas realizar el trámite en el portal del SAT, digitalizarlo, si la solicitud se realizara de manera presencial, el formato debe ser presentado en dos tantos.</w:t>
            </w:r>
            <w:r w:rsidRPr="00E84F67">
              <w:rPr>
                <w:rFonts w:ascii="Arial" w:hAnsi="Arial" w:cs="Arial"/>
                <w:sz w:val="16"/>
                <w:szCs w:val="16"/>
                <w:vertAlign w:val="superscript"/>
              </w:rPr>
              <w:t xml:space="preserve"> </w:t>
            </w:r>
          </w:p>
          <w:p w14:paraId="24B1EC1E" w14:textId="77777777" w:rsidR="0074360F" w:rsidRPr="00E84F67" w:rsidRDefault="0074360F" w:rsidP="00A30149">
            <w:pPr>
              <w:tabs>
                <w:tab w:val="left" w:pos="8505"/>
              </w:tabs>
              <w:spacing w:before="40" w:after="40"/>
              <w:ind w:left="432" w:hanging="432"/>
              <w:jc w:val="both"/>
              <w:rPr>
                <w:rFonts w:ascii="Arial" w:hAnsi="Arial" w:cs="Arial"/>
                <w:sz w:val="16"/>
                <w:szCs w:val="16"/>
              </w:rPr>
            </w:pPr>
            <w:r w:rsidRPr="00E84F67">
              <w:rPr>
                <w:rFonts w:ascii="Arial" w:hAnsi="Arial" w:cs="Arial"/>
                <w:sz w:val="16"/>
                <w:szCs w:val="16"/>
              </w:rPr>
              <w:t>4.</w:t>
            </w:r>
            <w:r w:rsidRPr="00E84F67">
              <w:rPr>
                <w:rFonts w:ascii="Arial" w:hAnsi="Arial" w:cs="Arial"/>
                <w:sz w:val="16"/>
                <w:szCs w:val="16"/>
              </w:rPr>
              <w:tab/>
              <w:t>Papel de trabajo donde se refleje:</w:t>
            </w:r>
          </w:p>
          <w:p w14:paraId="58BC0274" w14:textId="77777777" w:rsidR="0074360F" w:rsidRPr="00E84F67" w:rsidRDefault="0074360F" w:rsidP="00A30149">
            <w:pPr>
              <w:tabs>
                <w:tab w:val="left" w:pos="864"/>
                <w:tab w:val="left" w:pos="8505"/>
              </w:tabs>
              <w:spacing w:before="40" w:after="40"/>
              <w:ind w:left="864" w:hanging="432"/>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El procedimiento de cálculo que incluya los conceptos que se consideraron para determinar los pagos provisionales del ISR ya efectuados de enero a junio, en su caso, o hasta el mes inmediato anterior a aquel por el que se solicite la aplicación de un coeficiente de utilidad menor</w:t>
            </w:r>
            <w:bookmarkStart w:id="1" w:name="_Hlk211509731"/>
            <w:r w:rsidRPr="00E84F67">
              <w:rPr>
                <w:rFonts w:ascii="Arial" w:hAnsi="Arial" w:cs="Arial"/>
                <w:sz w:val="16"/>
                <w:szCs w:val="16"/>
              </w:rPr>
              <w:t>, así como el desglose de las deducciones autorizadas y la proyección de los pagos provisionales por los cuales solicita la disminución, aplicando el coeficiente que actualmente utiliza y el que solicita</w:t>
            </w:r>
            <w:bookmarkEnd w:id="1"/>
            <w:r w:rsidRPr="00E84F67">
              <w:rPr>
                <w:rFonts w:ascii="Arial" w:hAnsi="Arial" w:cs="Arial"/>
                <w:sz w:val="16"/>
                <w:szCs w:val="16"/>
              </w:rPr>
              <w:t>.</w:t>
            </w:r>
          </w:p>
          <w:p w14:paraId="3FB707E3" w14:textId="77777777" w:rsidR="0074360F" w:rsidRPr="00E84F67" w:rsidRDefault="0074360F" w:rsidP="00A30149">
            <w:pPr>
              <w:tabs>
                <w:tab w:val="left" w:pos="864"/>
                <w:tab w:val="left" w:pos="8505"/>
              </w:tabs>
              <w:spacing w:before="40" w:after="40"/>
              <w:ind w:left="864" w:hanging="432"/>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vertAlign w:val="superscript"/>
              </w:rPr>
              <w:t xml:space="preserve"> </w:t>
            </w:r>
            <w:r w:rsidRPr="00E84F67">
              <w:rPr>
                <w:rFonts w:ascii="Arial" w:hAnsi="Arial" w:cs="Arial"/>
                <w:sz w:val="16"/>
                <w:szCs w:val="16"/>
              </w:rPr>
              <w:t>Si solicitas la aplicación de un coeficiente de utilidad menor en algún mes posterior a julio del ejercicio de que se trate, la información de los datos solicitados en el apartado 3 del Formato 34, deberán corresponder a los importes acumulados al mes inmediato anterior al que se solicita la aplicación de un coeficiente de utilidad menor.</w:t>
            </w:r>
          </w:p>
          <w:p w14:paraId="6BB670F2" w14:textId="77777777" w:rsidR="0074360F" w:rsidRPr="00E84F67" w:rsidRDefault="0074360F" w:rsidP="00A30149">
            <w:pPr>
              <w:tabs>
                <w:tab w:val="left" w:pos="8505"/>
              </w:tabs>
              <w:spacing w:before="40" w:after="40"/>
              <w:jc w:val="both"/>
              <w:rPr>
                <w:rFonts w:ascii="Arial" w:hAnsi="Arial" w:cs="Arial"/>
                <w:b/>
                <w:sz w:val="16"/>
                <w:szCs w:val="16"/>
              </w:rPr>
            </w:pPr>
            <w:r w:rsidRPr="00E84F67">
              <w:rPr>
                <w:rFonts w:ascii="Arial" w:hAnsi="Arial" w:cs="Arial"/>
                <w:b/>
                <w:sz w:val="16"/>
                <w:szCs w:val="16"/>
              </w:rPr>
              <w:t>Para el representante legal:</w:t>
            </w:r>
          </w:p>
          <w:p w14:paraId="5117D9D1" w14:textId="77777777" w:rsidR="0074360F" w:rsidRPr="00E84F67" w:rsidRDefault="0074360F" w:rsidP="00A30149">
            <w:pPr>
              <w:tabs>
                <w:tab w:val="left" w:pos="8505"/>
              </w:tabs>
              <w:spacing w:before="40" w:after="40"/>
              <w:ind w:left="432" w:hanging="432"/>
              <w:jc w:val="both"/>
              <w:rPr>
                <w:rFonts w:ascii="Arial" w:hAnsi="Arial" w:cs="Arial"/>
                <w:sz w:val="16"/>
                <w:szCs w:val="16"/>
              </w:rPr>
            </w:pPr>
            <w:r w:rsidRPr="00E84F67">
              <w:rPr>
                <w:rFonts w:ascii="Arial" w:hAnsi="Arial" w:cs="Arial"/>
                <w:sz w:val="16"/>
                <w:szCs w:val="16"/>
              </w:rPr>
              <w:t>5.</w:t>
            </w:r>
            <w:r w:rsidRPr="00E84F67">
              <w:rPr>
                <w:rFonts w:ascii="Arial" w:hAnsi="Arial" w:cs="Arial"/>
                <w:sz w:val="16"/>
                <w:szCs w:val="16"/>
              </w:rPr>
              <w:tab/>
              <w:t>Instrumento para acreditar la representación (copia certificada y copia simple para cotejo) para actos de administración o dominio.</w:t>
            </w:r>
          </w:p>
          <w:p w14:paraId="1B0C01F7" w14:textId="77777777" w:rsidR="0074360F" w:rsidRPr="00E84F67" w:rsidRDefault="0074360F" w:rsidP="00A30149">
            <w:pPr>
              <w:tabs>
                <w:tab w:val="left" w:pos="8505"/>
              </w:tabs>
              <w:spacing w:before="40" w:after="40"/>
              <w:jc w:val="both"/>
              <w:rPr>
                <w:rFonts w:ascii="Arial" w:hAnsi="Arial" w:cs="Arial"/>
                <w:sz w:val="16"/>
                <w:szCs w:val="16"/>
              </w:rPr>
            </w:pPr>
            <w:r w:rsidRPr="00E84F67">
              <w:rPr>
                <w:rStyle w:val="Refdenotaalpie"/>
                <w:rFonts w:ascii="Arial" w:hAnsi="Arial" w:cs="Arial"/>
                <w:sz w:val="16"/>
                <w:szCs w:val="16"/>
              </w:rPr>
              <w:t xml:space="preserve"> </w:t>
            </w:r>
            <w:r w:rsidRPr="00E84F67">
              <w:rPr>
                <w:rFonts w:ascii="Arial" w:hAnsi="Arial" w:cs="Arial"/>
                <w:sz w:val="16"/>
                <w:szCs w:val="16"/>
              </w:rPr>
              <w:t xml:space="preserve">* Consulta las identificaciones oficiales, comprobantes de domicilio e instrumentos para acreditar la representación, aceptados por la autoridad, que se encuentran señalados en el Apartado </w:t>
            </w:r>
            <w:r w:rsidRPr="00E84F67">
              <w:rPr>
                <w:rFonts w:ascii="Arial" w:hAnsi="Arial" w:cs="Arial"/>
                <w:b/>
                <w:sz w:val="16"/>
                <w:szCs w:val="16"/>
              </w:rPr>
              <w:t>I. Definiciones</w:t>
            </w:r>
            <w:r w:rsidRPr="00E84F67">
              <w:rPr>
                <w:rFonts w:ascii="Arial" w:hAnsi="Arial" w:cs="Arial"/>
                <w:sz w:val="16"/>
                <w:szCs w:val="16"/>
              </w:rPr>
              <w:t xml:space="preserve">, punto </w:t>
            </w:r>
            <w:r w:rsidRPr="00E84F67">
              <w:rPr>
                <w:rFonts w:ascii="Arial" w:hAnsi="Arial" w:cs="Arial"/>
                <w:b/>
                <w:sz w:val="16"/>
                <w:szCs w:val="16"/>
              </w:rPr>
              <w:t>1.2. Identificaciones oficiales, comprobantes de domicilio e instrumentos para acreditar la representación</w:t>
            </w:r>
            <w:r w:rsidRPr="00E84F67">
              <w:rPr>
                <w:rFonts w:ascii="Arial" w:hAnsi="Arial" w:cs="Arial"/>
                <w:sz w:val="16"/>
                <w:szCs w:val="16"/>
              </w:rPr>
              <w:t>, del presente Anexo.</w:t>
            </w:r>
          </w:p>
        </w:tc>
      </w:tr>
      <w:tr w:rsidR="0074360F" w:rsidRPr="00E84F67" w14:paraId="445362AC"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39747904" w14:textId="77777777" w:rsidR="0074360F" w:rsidRPr="00E84F67" w:rsidRDefault="0074360F" w:rsidP="00A30149">
            <w:pPr>
              <w:tabs>
                <w:tab w:val="left" w:pos="8505"/>
              </w:tabs>
              <w:spacing w:before="26" w:after="26" w:line="180" w:lineRule="exact"/>
              <w:jc w:val="center"/>
              <w:rPr>
                <w:rFonts w:ascii="Arial" w:hAnsi="Arial" w:cs="Arial"/>
                <w:b/>
                <w:sz w:val="16"/>
                <w:szCs w:val="16"/>
              </w:rPr>
            </w:pPr>
            <w:r w:rsidRPr="00E84F67">
              <w:rPr>
                <w:rFonts w:ascii="Arial" w:hAnsi="Arial" w:cs="Arial"/>
                <w:b/>
                <w:sz w:val="16"/>
                <w:szCs w:val="16"/>
              </w:rPr>
              <w:t>¿Con qué condiciones debo cumplir?</w:t>
            </w:r>
          </w:p>
        </w:tc>
      </w:tr>
      <w:tr w:rsidR="0074360F" w:rsidRPr="00E84F67" w14:paraId="07A4C8F7"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4DFD409E" w14:textId="77777777" w:rsidR="0074360F" w:rsidRPr="00E84F67" w:rsidRDefault="0074360F" w:rsidP="00A30149">
            <w:pPr>
              <w:tabs>
                <w:tab w:val="left" w:pos="8505"/>
              </w:tabs>
              <w:spacing w:before="26" w:after="26" w:line="180" w:lineRule="exact"/>
              <w:jc w:val="both"/>
              <w:rPr>
                <w:rFonts w:ascii="Arial" w:hAnsi="Arial" w:cs="Arial"/>
                <w:sz w:val="16"/>
                <w:szCs w:val="16"/>
              </w:rPr>
            </w:pPr>
            <w:r w:rsidRPr="00E84F67">
              <w:rPr>
                <w:rFonts w:ascii="Arial" w:hAnsi="Arial" w:cs="Arial"/>
                <w:sz w:val="16"/>
                <w:szCs w:val="16"/>
              </w:rPr>
              <w:t>Contar con Contraseña.</w:t>
            </w:r>
          </w:p>
        </w:tc>
      </w:tr>
      <w:tr w:rsidR="0074360F" w:rsidRPr="00E84F67" w14:paraId="3D238841"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57BE5DDB" w14:textId="77777777" w:rsidR="0074360F" w:rsidRPr="00E84F67" w:rsidRDefault="0074360F" w:rsidP="00A30149">
            <w:pPr>
              <w:tabs>
                <w:tab w:val="left" w:pos="8505"/>
              </w:tabs>
              <w:spacing w:before="26" w:after="26" w:line="180" w:lineRule="exact"/>
              <w:jc w:val="center"/>
              <w:rPr>
                <w:rFonts w:ascii="Arial" w:hAnsi="Arial" w:cs="Arial"/>
                <w:b/>
                <w:sz w:val="16"/>
                <w:szCs w:val="16"/>
              </w:rPr>
            </w:pPr>
            <w:r w:rsidRPr="00E84F67">
              <w:rPr>
                <w:rFonts w:ascii="Arial" w:hAnsi="Arial" w:cs="Arial"/>
                <w:b/>
                <w:sz w:val="16"/>
                <w:szCs w:val="16"/>
              </w:rPr>
              <w:t>SEGUIMIENTO Y RESOLUCIÓN DEL TRÁMITE O SERVICIO</w:t>
            </w:r>
          </w:p>
        </w:tc>
      </w:tr>
      <w:tr w:rsidR="0074360F" w:rsidRPr="00E84F67" w14:paraId="5CDF3753"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444" w:type="pct"/>
            <w:gridSpan w:val="4"/>
            <w:tcBorders>
              <w:top w:val="single" w:sz="6" w:space="0" w:color="auto"/>
              <w:left w:val="single" w:sz="6" w:space="0" w:color="auto"/>
              <w:bottom w:val="single" w:sz="6" w:space="0" w:color="auto"/>
              <w:right w:val="single" w:sz="6" w:space="0" w:color="auto"/>
            </w:tcBorders>
            <w:shd w:val="clear" w:color="auto" w:fill="C0C0C0"/>
          </w:tcPr>
          <w:p w14:paraId="172EFC75" w14:textId="77777777" w:rsidR="0074360F" w:rsidRPr="00E84F67" w:rsidRDefault="0074360F" w:rsidP="00A30149">
            <w:pPr>
              <w:tabs>
                <w:tab w:val="left" w:pos="8505"/>
              </w:tabs>
              <w:spacing w:before="26" w:after="26" w:line="180" w:lineRule="exact"/>
              <w:jc w:val="center"/>
              <w:rPr>
                <w:rFonts w:ascii="Arial" w:hAnsi="Arial" w:cs="Arial"/>
                <w:b/>
                <w:sz w:val="16"/>
                <w:szCs w:val="16"/>
              </w:rPr>
            </w:pPr>
            <w:r w:rsidRPr="00E84F67">
              <w:rPr>
                <w:rFonts w:ascii="Arial" w:hAnsi="Arial" w:cs="Arial"/>
                <w:b/>
                <w:sz w:val="16"/>
                <w:szCs w:val="16"/>
              </w:rPr>
              <w:t>¿Cómo puedo dar seguimiento al trámite o servicio?</w:t>
            </w:r>
          </w:p>
        </w:tc>
        <w:tc>
          <w:tcPr>
            <w:tcW w:w="2556" w:type="pct"/>
            <w:gridSpan w:val="3"/>
            <w:tcBorders>
              <w:top w:val="single" w:sz="6" w:space="0" w:color="auto"/>
              <w:left w:val="single" w:sz="6" w:space="0" w:color="auto"/>
              <w:bottom w:val="single" w:sz="6" w:space="0" w:color="auto"/>
              <w:right w:val="single" w:sz="6" w:space="0" w:color="auto"/>
            </w:tcBorders>
            <w:shd w:val="clear" w:color="auto" w:fill="C0C0C0"/>
          </w:tcPr>
          <w:p w14:paraId="0097DBFD" w14:textId="77777777" w:rsidR="0074360F" w:rsidRPr="00E84F67" w:rsidRDefault="0074360F" w:rsidP="00A30149">
            <w:pPr>
              <w:tabs>
                <w:tab w:val="left" w:pos="8505"/>
              </w:tabs>
              <w:spacing w:before="26" w:after="26" w:line="180" w:lineRule="exact"/>
              <w:jc w:val="center"/>
              <w:rPr>
                <w:rFonts w:ascii="Arial" w:hAnsi="Arial" w:cs="Arial"/>
                <w:b/>
                <w:sz w:val="16"/>
                <w:szCs w:val="16"/>
              </w:rPr>
            </w:pPr>
            <w:r w:rsidRPr="00E84F67">
              <w:rPr>
                <w:rFonts w:ascii="Arial" w:hAnsi="Arial" w:cs="Arial"/>
                <w:b/>
                <w:sz w:val="16"/>
                <w:szCs w:val="16"/>
              </w:rPr>
              <w:t>¿El SAT llevará a cabo alguna inspección o verificación para emitir la resolución de este trámite o servicio?</w:t>
            </w:r>
          </w:p>
        </w:tc>
      </w:tr>
      <w:tr w:rsidR="0074360F" w:rsidRPr="00E84F67" w14:paraId="1B5A85F7"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444" w:type="pct"/>
            <w:gridSpan w:val="4"/>
            <w:tcBorders>
              <w:top w:val="single" w:sz="6" w:space="0" w:color="auto"/>
              <w:left w:val="single" w:sz="6" w:space="0" w:color="auto"/>
              <w:bottom w:val="single" w:sz="6" w:space="0" w:color="auto"/>
              <w:right w:val="single" w:sz="6" w:space="0" w:color="auto"/>
            </w:tcBorders>
          </w:tcPr>
          <w:p w14:paraId="7A5A50C1" w14:textId="77777777" w:rsidR="0074360F" w:rsidRPr="00E84F67" w:rsidRDefault="0074360F" w:rsidP="00A30149">
            <w:pPr>
              <w:tabs>
                <w:tab w:val="left" w:pos="8505"/>
              </w:tabs>
              <w:spacing w:before="26" w:after="26" w:line="180" w:lineRule="exact"/>
              <w:jc w:val="both"/>
              <w:rPr>
                <w:rFonts w:ascii="Arial" w:hAnsi="Arial" w:cs="Arial"/>
                <w:b/>
                <w:sz w:val="16"/>
                <w:szCs w:val="16"/>
              </w:rPr>
            </w:pPr>
            <w:r w:rsidRPr="00E84F67">
              <w:rPr>
                <w:rFonts w:ascii="Arial" w:hAnsi="Arial" w:cs="Arial"/>
                <w:b/>
                <w:sz w:val="16"/>
                <w:szCs w:val="16"/>
              </w:rPr>
              <w:t>En el Portal del SAT:</w:t>
            </w:r>
          </w:p>
          <w:p w14:paraId="75D8ED1A" w14:textId="77777777" w:rsidR="0074360F" w:rsidRPr="00E84F67" w:rsidRDefault="0074360F" w:rsidP="00A30149">
            <w:pPr>
              <w:tabs>
                <w:tab w:val="left" w:pos="8505"/>
              </w:tabs>
              <w:spacing w:before="26" w:after="26" w:line="180" w:lineRule="exact"/>
              <w:jc w:val="both"/>
              <w:rPr>
                <w:rFonts w:ascii="Arial" w:hAnsi="Arial" w:cs="Arial"/>
                <w:b/>
                <w:sz w:val="16"/>
                <w:szCs w:val="16"/>
              </w:rPr>
            </w:pPr>
            <w:r w:rsidRPr="00E84F67">
              <w:rPr>
                <w:rFonts w:ascii="Arial" w:hAnsi="Arial" w:cs="Arial"/>
                <w:sz w:val="16"/>
                <w:szCs w:val="16"/>
              </w:rPr>
              <w:t xml:space="preserve">Ingresa al Portal del SAT, dentro del plazo de 10 días para verificar si se solicitó información adicional y dentro de los 30 días posteriores a la presentación de tu trámite para conocer la resolución del SAT, </w:t>
            </w:r>
            <w:proofErr w:type="gramStart"/>
            <w:r w:rsidRPr="00E84F67">
              <w:rPr>
                <w:rFonts w:ascii="Arial" w:hAnsi="Arial" w:cs="Arial"/>
                <w:sz w:val="16"/>
                <w:szCs w:val="16"/>
              </w:rPr>
              <w:t>de acuerdo a</w:t>
            </w:r>
            <w:proofErr w:type="gramEnd"/>
            <w:r w:rsidRPr="00E84F67">
              <w:rPr>
                <w:rFonts w:ascii="Arial" w:hAnsi="Arial" w:cs="Arial"/>
                <w:sz w:val="16"/>
                <w:szCs w:val="16"/>
              </w:rPr>
              <w:t xml:space="preserve"> lo siguiente: da clic en</w:t>
            </w:r>
            <w:r w:rsidRPr="00E84F67">
              <w:rPr>
                <w:rFonts w:ascii="Arial" w:hAnsi="Arial" w:cs="Arial"/>
                <w:b/>
                <w:sz w:val="16"/>
                <w:szCs w:val="16"/>
              </w:rPr>
              <w:t xml:space="preserve"> Trámites y servicios / Más trámites y servicios / Herramientas de cumplimiento / Presenta tu aclaración, orientación, servicio o solicitud / Consulta tu solicitud o aviso / Pasos a seguir / 1. Ingresa al Servicio, </w:t>
            </w:r>
            <w:r w:rsidRPr="00E84F67">
              <w:rPr>
                <w:rFonts w:ascii="Arial" w:hAnsi="Arial" w:cs="Arial"/>
                <w:sz w:val="16"/>
                <w:szCs w:val="16"/>
              </w:rPr>
              <w:t xml:space="preserve">captura tu RFC y Contraseña, y elige </w:t>
            </w:r>
            <w:r w:rsidRPr="00E84F67">
              <w:rPr>
                <w:rFonts w:ascii="Arial" w:hAnsi="Arial" w:cs="Arial"/>
                <w:b/>
                <w:sz w:val="16"/>
                <w:szCs w:val="16"/>
              </w:rPr>
              <w:t>Iniciar sesión</w:t>
            </w:r>
            <w:r w:rsidRPr="00E84F67">
              <w:rPr>
                <w:rFonts w:ascii="Arial" w:hAnsi="Arial" w:cs="Arial"/>
                <w:sz w:val="16"/>
                <w:szCs w:val="16"/>
              </w:rPr>
              <w:t xml:space="preserve">, selecciona la opción: </w:t>
            </w:r>
            <w:r w:rsidRPr="00E84F67">
              <w:rPr>
                <w:rFonts w:ascii="Arial" w:hAnsi="Arial" w:cs="Arial"/>
                <w:b/>
                <w:sz w:val="16"/>
                <w:szCs w:val="16"/>
              </w:rPr>
              <w:t>Servicios por Internet / Servicio o solicitudes / Consulta</w:t>
            </w:r>
            <w:r w:rsidRPr="00E84F67">
              <w:rPr>
                <w:rFonts w:ascii="Arial" w:hAnsi="Arial" w:cs="Arial"/>
                <w:sz w:val="16"/>
                <w:szCs w:val="16"/>
              </w:rPr>
              <w:t xml:space="preserve">, captura tu Número de Folio del trámite, selecciona </w:t>
            </w:r>
            <w:r w:rsidRPr="00E84F67">
              <w:rPr>
                <w:rFonts w:ascii="Arial" w:hAnsi="Arial" w:cs="Arial"/>
                <w:b/>
                <w:sz w:val="16"/>
                <w:szCs w:val="16"/>
              </w:rPr>
              <w:t>Buscar</w:t>
            </w:r>
            <w:r w:rsidRPr="00E84F67">
              <w:rPr>
                <w:rFonts w:ascii="Arial" w:hAnsi="Arial" w:cs="Arial"/>
                <w:sz w:val="16"/>
                <w:szCs w:val="16"/>
              </w:rPr>
              <w:t xml:space="preserve"> y verifica la solución otorgada a tu solicitud.</w:t>
            </w:r>
          </w:p>
          <w:p w14:paraId="1E0CFB5A" w14:textId="77777777" w:rsidR="0074360F" w:rsidRPr="00E84F67" w:rsidRDefault="0074360F" w:rsidP="00A30149">
            <w:pPr>
              <w:tabs>
                <w:tab w:val="left" w:pos="8505"/>
              </w:tabs>
              <w:spacing w:before="26" w:after="26" w:line="180" w:lineRule="exact"/>
              <w:jc w:val="both"/>
              <w:rPr>
                <w:rFonts w:ascii="Arial" w:hAnsi="Arial" w:cs="Arial"/>
                <w:sz w:val="16"/>
                <w:szCs w:val="16"/>
              </w:rPr>
            </w:pPr>
            <w:r w:rsidRPr="00E84F67">
              <w:rPr>
                <w:rFonts w:ascii="Arial" w:hAnsi="Arial" w:cs="Arial"/>
                <w:b/>
                <w:sz w:val="16"/>
                <w:szCs w:val="16"/>
              </w:rPr>
              <w:t>En forma presencial:</w:t>
            </w:r>
          </w:p>
          <w:p w14:paraId="73137DBD" w14:textId="77777777" w:rsidR="0074360F" w:rsidRPr="00E84F67" w:rsidRDefault="0074360F" w:rsidP="00A30149">
            <w:pPr>
              <w:tabs>
                <w:tab w:val="left" w:pos="8505"/>
              </w:tabs>
              <w:spacing w:before="26" w:after="26" w:line="180" w:lineRule="exact"/>
              <w:jc w:val="both"/>
              <w:rPr>
                <w:rFonts w:ascii="Arial" w:hAnsi="Arial" w:cs="Arial"/>
                <w:sz w:val="16"/>
                <w:szCs w:val="16"/>
              </w:rPr>
            </w:pPr>
            <w:r w:rsidRPr="00E84F67">
              <w:rPr>
                <w:rFonts w:ascii="Arial" w:hAnsi="Arial" w:cs="Arial"/>
                <w:sz w:val="16"/>
                <w:szCs w:val="16"/>
              </w:rPr>
              <w:t>En la oficina de Recaudación en la que presentaste tu solicitud, con el acuse de presentación.</w:t>
            </w:r>
          </w:p>
        </w:tc>
        <w:tc>
          <w:tcPr>
            <w:tcW w:w="2556" w:type="pct"/>
            <w:gridSpan w:val="3"/>
            <w:tcBorders>
              <w:top w:val="single" w:sz="6" w:space="0" w:color="auto"/>
              <w:left w:val="single" w:sz="6" w:space="0" w:color="auto"/>
              <w:bottom w:val="single" w:sz="6" w:space="0" w:color="auto"/>
              <w:right w:val="single" w:sz="6" w:space="0" w:color="auto"/>
            </w:tcBorders>
          </w:tcPr>
          <w:p w14:paraId="4DCBB7E4" w14:textId="77777777" w:rsidR="0074360F" w:rsidRPr="00E84F67" w:rsidRDefault="0074360F" w:rsidP="00A30149">
            <w:pPr>
              <w:tabs>
                <w:tab w:val="left" w:pos="8505"/>
              </w:tabs>
              <w:spacing w:before="26" w:after="26" w:line="180" w:lineRule="exact"/>
              <w:jc w:val="both"/>
              <w:rPr>
                <w:rFonts w:ascii="Arial" w:hAnsi="Arial" w:cs="Arial"/>
                <w:sz w:val="16"/>
                <w:szCs w:val="16"/>
              </w:rPr>
            </w:pPr>
            <w:r w:rsidRPr="00E84F67">
              <w:rPr>
                <w:rFonts w:ascii="Arial" w:hAnsi="Arial" w:cs="Arial"/>
                <w:sz w:val="16"/>
                <w:szCs w:val="16"/>
              </w:rPr>
              <w:t>No.</w:t>
            </w:r>
          </w:p>
        </w:tc>
      </w:tr>
      <w:tr w:rsidR="0074360F" w:rsidRPr="00E84F67" w14:paraId="66D3C7F3"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7AD209ED" w14:textId="77777777" w:rsidR="0074360F" w:rsidRPr="00E84F67" w:rsidRDefault="0074360F" w:rsidP="00A30149">
            <w:pPr>
              <w:tabs>
                <w:tab w:val="left" w:pos="8505"/>
              </w:tabs>
              <w:spacing w:before="26" w:after="26" w:line="180" w:lineRule="exact"/>
              <w:jc w:val="center"/>
              <w:rPr>
                <w:rFonts w:ascii="Arial" w:hAnsi="Arial" w:cs="Arial"/>
                <w:b/>
                <w:sz w:val="16"/>
                <w:szCs w:val="16"/>
              </w:rPr>
            </w:pPr>
            <w:r w:rsidRPr="00E84F67">
              <w:rPr>
                <w:rFonts w:ascii="Arial" w:hAnsi="Arial" w:cs="Arial"/>
                <w:b/>
                <w:sz w:val="16"/>
                <w:szCs w:val="16"/>
              </w:rPr>
              <w:t>Resolución del trámite o servicio</w:t>
            </w:r>
          </w:p>
        </w:tc>
      </w:tr>
      <w:tr w:rsidR="0074360F" w:rsidRPr="00E84F67" w14:paraId="5E3DE12B"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65AAA30C" w14:textId="77777777" w:rsidR="0074360F" w:rsidRPr="00E84F67" w:rsidRDefault="0074360F" w:rsidP="00A30149">
            <w:pPr>
              <w:tabs>
                <w:tab w:val="left" w:pos="8505"/>
              </w:tabs>
              <w:spacing w:before="26" w:after="26" w:line="180" w:lineRule="exact"/>
              <w:jc w:val="both"/>
              <w:rPr>
                <w:rFonts w:ascii="Arial" w:hAnsi="Arial" w:cs="Arial"/>
                <w:sz w:val="16"/>
                <w:szCs w:val="16"/>
              </w:rPr>
            </w:pPr>
            <w:r w:rsidRPr="00E84F67">
              <w:rPr>
                <w:rFonts w:ascii="Arial" w:hAnsi="Arial" w:cs="Arial"/>
                <w:sz w:val="16"/>
                <w:szCs w:val="16"/>
              </w:rPr>
              <w:t>La resolución que emita la autoridad fiscal será en el sentido de autorizar por todos los meses solicitados o parcialmente por algunos de ellos o negar la autorización para aplicar un coeficiente de utilidad menor para determinar los pagos provisionales del ISR, según sea el caso, la cual te será notificada en términos del artículo 134 del CFF.</w:t>
            </w:r>
          </w:p>
        </w:tc>
      </w:tr>
      <w:tr w:rsidR="0074360F" w:rsidRPr="00E84F67" w14:paraId="5C0200E4"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582" w:type="pct"/>
            <w:gridSpan w:val="3"/>
            <w:tcBorders>
              <w:top w:val="single" w:sz="6" w:space="0" w:color="auto"/>
              <w:left w:val="single" w:sz="6" w:space="0" w:color="auto"/>
              <w:bottom w:val="single" w:sz="6" w:space="0" w:color="auto"/>
              <w:right w:val="single" w:sz="6" w:space="0" w:color="auto"/>
            </w:tcBorders>
            <w:shd w:val="clear" w:color="auto" w:fill="C0C0C0"/>
          </w:tcPr>
          <w:p w14:paraId="06F41859" w14:textId="77777777" w:rsidR="0074360F" w:rsidRPr="00E84F67" w:rsidRDefault="0074360F" w:rsidP="00A30149">
            <w:pPr>
              <w:tabs>
                <w:tab w:val="left" w:pos="8505"/>
              </w:tabs>
              <w:spacing w:before="26" w:after="26" w:line="180" w:lineRule="exact"/>
              <w:jc w:val="center"/>
              <w:rPr>
                <w:rFonts w:ascii="Arial" w:hAnsi="Arial" w:cs="Arial"/>
                <w:b/>
                <w:sz w:val="16"/>
                <w:szCs w:val="16"/>
              </w:rPr>
            </w:pPr>
            <w:r w:rsidRPr="00E84F67">
              <w:rPr>
                <w:rFonts w:ascii="Arial" w:hAnsi="Arial" w:cs="Arial"/>
                <w:b/>
                <w:sz w:val="16"/>
                <w:szCs w:val="16"/>
              </w:rPr>
              <w:t>Plazo máximo para que el SAT resuelva el trámite o servicio</w:t>
            </w:r>
          </w:p>
        </w:tc>
        <w:tc>
          <w:tcPr>
            <w:tcW w:w="1651" w:type="pct"/>
            <w:gridSpan w:val="2"/>
            <w:tcBorders>
              <w:top w:val="single" w:sz="6" w:space="0" w:color="auto"/>
              <w:left w:val="single" w:sz="6" w:space="0" w:color="auto"/>
              <w:bottom w:val="single" w:sz="6" w:space="0" w:color="auto"/>
              <w:right w:val="single" w:sz="6" w:space="0" w:color="auto"/>
            </w:tcBorders>
            <w:shd w:val="clear" w:color="auto" w:fill="C0C0C0"/>
          </w:tcPr>
          <w:p w14:paraId="5D56CD1F" w14:textId="77777777" w:rsidR="0074360F" w:rsidRPr="00E84F67" w:rsidRDefault="0074360F" w:rsidP="00A30149">
            <w:pPr>
              <w:tabs>
                <w:tab w:val="left" w:pos="8505"/>
              </w:tabs>
              <w:spacing w:before="26" w:after="26" w:line="180" w:lineRule="exact"/>
              <w:jc w:val="center"/>
              <w:rPr>
                <w:rFonts w:ascii="Arial" w:hAnsi="Arial" w:cs="Arial"/>
                <w:b/>
                <w:sz w:val="16"/>
                <w:szCs w:val="16"/>
              </w:rPr>
            </w:pPr>
            <w:r w:rsidRPr="00E84F67">
              <w:rPr>
                <w:rFonts w:ascii="Arial" w:hAnsi="Arial" w:cs="Arial"/>
                <w:b/>
                <w:sz w:val="16"/>
                <w:szCs w:val="16"/>
              </w:rPr>
              <w:t>Plazo máximo para que el SAT solicite información adicional</w:t>
            </w:r>
          </w:p>
        </w:tc>
        <w:tc>
          <w:tcPr>
            <w:tcW w:w="1767" w:type="pct"/>
            <w:gridSpan w:val="2"/>
            <w:tcBorders>
              <w:top w:val="single" w:sz="6" w:space="0" w:color="auto"/>
              <w:left w:val="single" w:sz="6" w:space="0" w:color="auto"/>
              <w:bottom w:val="single" w:sz="6" w:space="0" w:color="auto"/>
              <w:right w:val="single" w:sz="6" w:space="0" w:color="auto"/>
            </w:tcBorders>
            <w:shd w:val="clear" w:color="auto" w:fill="C0C0C0"/>
          </w:tcPr>
          <w:p w14:paraId="66080057" w14:textId="77777777" w:rsidR="0074360F" w:rsidRPr="00E84F67" w:rsidRDefault="0074360F" w:rsidP="00A30149">
            <w:pPr>
              <w:tabs>
                <w:tab w:val="left" w:pos="8505"/>
              </w:tabs>
              <w:spacing w:before="26" w:after="26" w:line="180" w:lineRule="exact"/>
              <w:jc w:val="center"/>
              <w:rPr>
                <w:rFonts w:ascii="Arial" w:hAnsi="Arial" w:cs="Arial"/>
                <w:b/>
                <w:sz w:val="16"/>
                <w:szCs w:val="16"/>
              </w:rPr>
            </w:pPr>
            <w:r w:rsidRPr="00E84F67">
              <w:rPr>
                <w:rFonts w:ascii="Arial" w:hAnsi="Arial" w:cs="Arial"/>
                <w:b/>
                <w:sz w:val="16"/>
                <w:szCs w:val="16"/>
              </w:rPr>
              <w:t>Plazo máximo para cumplir con la información solicitada</w:t>
            </w:r>
          </w:p>
        </w:tc>
      </w:tr>
      <w:tr w:rsidR="0074360F" w:rsidRPr="00E84F67" w14:paraId="048C7CCA"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582" w:type="pct"/>
            <w:gridSpan w:val="3"/>
            <w:tcBorders>
              <w:top w:val="single" w:sz="6" w:space="0" w:color="auto"/>
              <w:left w:val="single" w:sz="6" w:space="0" w:color="auto"/>
              <w:bottom w:val="single" w:sz="6" w:space="0" w:color="auto"/>
              <w:right w:val="single" w:sz="6" w:space="0" w:color="auto"/>
            </w:tcBorders>
          </w:tcPr>
          <w:p w14:paraId="53E90B43" w14:textId="77777777" w:rsidR="0074360F" w:rsidRPr="00E84F67" w:rsidRDefault="0074360F" w:rsidP="00A30149">
            <w:pPr>
              <w:tabs>
                <w:tab w:val="left" w:pos="8505"/>
              </w:tabs>
              <w:spacing w:before="26" w:after="26" w:line="180" w:lineRule="exact"/>
              <w:jc w:val="both"/>
              <w:rPr>
                <w:rFonts w:ascii="Arial" w:hAnsi="Arial" w:cs="Arial"/>
                <w:sz w:val="16"/>
                <w:szCs w:val="16"/>
              </w:rPr>
            </w:pPr>
            <w:r w:rsidRPr="00E84F67">
              <w:rPr>
                <w:rFonts w:ascii="Arial" w:hAnsi="Arial" w:cs="Arial"/>
                <w:sz w:val="16"/>
                <w:szCs w:val="16"/>
              </w:rPr>
              <w:t>30 días.</w:t>
            </w:r>
          </w:p>
        </w:tc>
        <w:tc>
          <w:tcPr>
            <w:tcW w:w="1651" w:type="pct"/>
            <w:gridSpan w:val="2"/>
            <w:tcBorders>
              <w:top w:val="single" w:sz="6" w:space="0" w:color="auto"/>
              <w:left w:val="single" w:sz="6" w:space="0" w:color="auto"/>
              <w:bottom w:val="single" w:sz="6" w:space="0" w:color="auto"/>
              <w:right w:val="single" w:sz="6" w:space="0" w:color="auto"/>
            </w:tcBorders>
          </w:tcPr>
          <w:p w14:paraId="2E61DA6A" w14:textId="77777777" w:rsidR="0074360F" w:rsidRPr="00E84F67" w:rsidRDefault="0074360F" w:rsidP="00A30149">
            <w:pPr>
              <w:tabs>
                <w:tab w:val="left" w:pos="8505"/>
              </w:tabs>
              <w:spacing w:before="26" w:after="26" w:line="180" w:lineRule="exact"/>
              <w:jc w:val="both"/>
              <w:rPr>
                <w:rFonts w:ascii="Arial" w:hAnsi="Arial" w:cs="Arial"/>
                <w:sz w:val="16"/>
                <w:szCs w:val="16"/>
              </w:rPr>
            </w:pPr>
            <w:r w:rsidRPr="00E84F67">
              <w:rPr>
                <w:rFonts w:ascii="Arial" w:hAnsi="Arial" w:cs="Arial"/>
                <w:sz w:val="16"/>
                <w:szCs w:val="16"/>
              </w:rPr>
              <w:t>10 días.</w:t>
            </w:r>
          </w:p>
        </w:tc>
        <w:tc>
          <w:tcPr>
            <w:tcW w:w="1767" w:type="pct"/>
            <w:gridSpan w:val="2"/>
            <w:tcBorders>
              <w:top w:val="single" w:sz="6" w:space="0" w:color="auto"/>
              <w:left w:val="single" w:sz="6" w:space="0" w:color="auto"/>
              <w:bottom w:val="single" w:sz="6" w:space="0" w:color="auto"/>
              <w:right w:val="single" w:sz="6" w:space="0" w:color="auto"/>
            </w:tcBorders>
          </w:tcPr>
          <w:p w14:paraId="7B04DC83" w14:textId="77777777" w:rsidR="0074360F" w:rsidRPr="00E84F67" w:rsidRDefault="0074360F" w:rsidP="00A30149">
            <w:pPr>
              <w:tabs>
                <w:tab w:val="left" w:pos="8505"/>
              </w:tabs>
              <w:spacing w:before="26" w:after="26" w:line="180" w:lineRule="exact"/>
              <w:jc w:val="both"/>
              <w:rPr>
                <w:rFonts w:ascii="Arial" w:hAnsi="Arial" w:cs="Arial"/>
                <w:sz w:val="16"/>
                <w:szCs w:val="16"/>
              </w:rPr>
            </w:pPr>
            <w:r w:rsidRPr="00E84F67">
              <w:rPr>
                <w:rFonts w:ascii="Arial" w:hAnsi="Arial" w:cs="Arial"/>
                <w:sz w:val="16"/>
                <w:szCs w:val="16"/>
              </w:rPr>
              <w:t>10 días.</w:t>
            </w:r>
          </w:p>
        </w:tc>
      </w:tr>
      <w:tr w:rsidR="0074360F" w:rsidRPr="00E84F67" w14:paraId="31587A8A"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444" w:type="pct"/>
            <w:gridSpan w:val="4"/>
            <w:tcBorders>
              <w:top w:val="single" w:sz="6" w:space="0" w:color="auto"/>
              <w:left w:val="single" w:sz="6" w:space="0" w:color="auto"/>
              <w:bottom w:val="single" w:sz="6" w:space="0" w:color="auto"/>
              <w:right w:val="single" w:sz="6" w:space="0" w:color="auto"/>
            </w:tcBorders>
            <w:shd w:val="clear" w:color="auto" w:fill="C0C0C0"/>
          </w:tcPr>
          <w:p w14:paraId="1C9BF3C7" w14:textId="77777777" w:rsidR="0074360F" w:rsidRPr="00E84F67" w:rsidRDefault="0074360F" w:rsidP="00A30149">
            <w:pPr>
              <w:tabs>
                <w:tab w:val="left" w:pos="8505"/>
              </w:tabs>
              <w:spacing w:before="26" w:after="26" w:line="180" w:lineRule="exact"/>
              <w:jc w:val="center"/>
              <w:rPr>
                <w:rFonts w:ascii="Arial" w:hAnsi="Arial" w:cs="Arial"/>
                <w:b/>
                <w:sz w:val="16"/>
                <w:szCs w:val="16"/>
              </w:rPr>
            </w:pPr>
            <w:r w:rsidRPr="00E84F67">
              <w:rPr>
                <w:rFonts w:ascii="Arial" w:hAnsi="Arial" w:cs="Arial"/>
                <w:b/>
                <w:sz w:val="16"/>
                <w:szCs w:val="16"/>
              </w:rPr>
              <w:lastRenderedPageBreak/>
              <w:t>¿Qué documento obtengo al finalizar el trámite o servicio?</w:t>
            </w:r>
          </w:p>
        </w:tc>
        <w:tc>
          <w:tcPr>
            <w:tcW w:w="2556" w:type="pct"/>
            <w:gridSpan w:val="3"/>
            <w:tcBorders>
              <w:top w:val="single" w:sz="6" w:space="0" w:color="auto"/>
              <w:left w:val="single" w:sz="6" w:space="0" w:color="auto"/>
              <w:bottom w:val="single" w:sz="6" w:space="0" w:color="auto"/>
              <w:right w:val="single" w:sz="6" w:space="0" w:color="auto"/>
            </w:tcBorders>
            <w:shd w:val="clear" w:color="auto" w:fill="C0C0C0"/>
          </w:tcPr>
          <w:p w14:paraId="25E3DB15" w14:textId="77777777" w:rsidR="0074360F" w:rsidRPr="00E84F67" w:rsidRDefault="0074360F" w:rsidP="00A30149">
            <w:pPr>
              <w:tabs>
                <w:tab w:val="left" w:pos="8505"/>
              </w:tabs>
              <w:spacing w:before="26" w:after="26" w:line="180" w:lineRule="exact"/>
              <w:jc w:val="center"/>
              <w:rPr>
                <w:rFonts w:ascii="Arial" w:hAnsi="Arial" w:cs="Arial"/>
                <w:b/>
                <w:sz w:val="16"/>
                <w:szCs w:val="16"/>
              </w:rPr>
            </w:pPr>
            <w:r w:rsidRPr="00E84F67">
              <w:rPr>
                <w:rFonts w:ascii="Arial" w:hAnsi="Arial" w:cs="Arial"/>
                <w:b/>
                <w:sz w:val="16"/>
                <w:szCs w:val="16"/>
              </w:rPr>
              <w:t>¿Cuál es la vigencia del trámite o servicio?</w:t>
            </w:r>
          </w:p>
        </w:tc>
      </w:tr>
      <w:tr w:rsidR="0074360F" w:rsidRPr="00E84F67" w14:paraId="72D31E83"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444" w:type="pct"/>
            <w:gridSpan w:val="4"/>
            <w:tcBorders>
              <w:top w:val="single" w:sz="6" w:space="0" w:color="auto"/>
              <w:left w:val="single" w:sz="6" w:space="0" w:color="auto"/>
              <w:bottom w:val="single" w:sz="6" w:space="0" w:color="auto"/>
              <w:right w:val="single" w:sz="6" w:space="0" w:color="auto"/>
            </w:tcBorders>
          </w:tcPr>
          <w:p w14:paraId="2A61C5AB" w14:textId="77777777" w:rsidR="0074360F" w:rsidRPr="00E84F67" w:rsidRDefault="0074360F" w:rsidP="00A30149">
            <w:pPr>
              <w:tabs>
                <w:tab w:val="left" w:pos="8505"/>
              </w:tabs>
              <w:spacing w:before="26" w:after="26" w:line="180" w:lineRule="exact"/>
              <w:ind w:left="432" w:hanging="432"/>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Acuse de recibo.</w:t>
            </w:r>
          </w:p>
          <w:p w14:paraId="03E8FA2E" w14:textId="77777777" w:rsidR="0074360F" w:rsidRPr="00E84F67" w:rsidRDefault="0074360F" w:rsidP="00A30149">
            <w:pPr>
              <w:tabs>
                <w:tab w:val="left" w:pos="8505"/>
              </w:tabs>
              <w:spacing w:before="26" w:after="26" w:line="180" w:lineRule="exact"/>
              <w:ind w:left="432" w:hanging="432"/>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Resolución de autorización, autorización parcial o rechazo para disminuir el coeficiente de utilidad.</w:t>
            </w:r>
          </w:p>
        </w:tc>
        <w:tc>
          <w:tcPr>
            <w:tcW w:w="2556" w:type="pct"/>
            <w:gridSpan w:val="3"/>
            <w:tcBorders>
              <w:top w:val="single" w:sz="6" w:space="0" w:color="auto"/>
              <w:left w:val="single" w:sz="6" w:space="0" w:color="auto"/>
              <w:bottom w:val="single" w:sz="6" w:space="0" w:color="auto"/>
              <w:right w:val="single" w:sz="6" w:space="0" w:color="auto"/>
            </w:tcBorders>
          </w:tcPr>
          <w:p w14:paraId="1BD26E03" w14:textId="77777777" w:rsidR="0074360F" w:rsidRPr="00E84F67" w:rsidRDefault="0074360F" w:rsidP="00A30149">
            <w:pPr>
              <w:tabs>
                <w:tab w:val="left" w:pos="8505"/>
              </w:tabs>
              <w:spacing w:before="26" w:after="26" w:line="180" w:lineRule="exact"/>
              <w:ind w:left="432" w:hanging="432"/>
              <w:jc w:val="both"/>
              <w:rPr>
                <w:rFonts w:ascii="Arial" w:hAnsi="Arial" w:cs="Arial"/>
                <w:sz w:val="16"/>
                <w:szCs w:val="16"/>
              </w:rPr>
            </w:pPr>
            <w:r w:rsidRPr="00E84F67">
              <w:rPr>
                <w:rFonts w:ascii="Arial" w:hAnsi="Arial" w:cs="Arial"/>
                <w:sz w:val="16"/>
                <w:szCs w:val="16"/>
              </w:rPr>
              <w:t>Por el periodo que se autorice en la resolución.</w:t>
            </w:r>
          </w:p>
        </w:tc>
      </w:tr>
      <w:tr w:rsidR="0074360F" w:rsidRPr="00E84F67" w14:paraId="3202C8E1"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284674FD" w14:textId="77777777" w:rsidR="0074360F" w:rsidRPr="00E84F67" w:rsidRDefault="0074360F" w:rsidP="00A30149">
            <w:pPr>
              <w:tabs>
                <w:tab w:val="left" w:pos="8505"/>
              </w:tabs>
              <w:spacing w:before="26" w:after="26" w:line="180" w:lineRule="exact"/>
              <w:jc w:val="center"/>
              <w:rPr>
                <w:rFonts w:ascii="Arial" w:hAnsi="Arial" w:cs="Arial"/>
                <w:b/>
                <w:sz w:val="16"/>
                <w:szCs w:val="16"/>
              </w:rPr>
            </w:pPr>
            <w:r w:rsidRPr="00E84F67">
              <w:rPr>
                <w:rFonts w:ascii="Arial" w:hAnsi="Arial" w:cs="Arial"/>
                <w:b/>
                <w:sz w:val="16"/>
                <w:szCs w:val="16"/>
              </w:rPr>
              <w:t>CANALES DE ATENCIÓN</w:t>
            </w:r>
          </w:p>
        </w:tc>
      </w:tr>
      <w:tr w:rsidR="0074360F" w:rsidRPr="00E84F67" w14:paraId="49B8AECF"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444" w:type="pct"/>
            <w:gridSpan w:val="4"/>
            <w:tcBorders>
              <w:top w:val="single" w:sz="6" w:space="0" w:color="auto"/>
              <w:left w:val="single" w:sz="6" w:space="0" w:color="auto"/>
              <w:bottom w:val="single" w:sz="6" w:space="0" w:color="auto"/>
              <w:right w:val="single" w:sz="6" w:space="0" w:color="auto"/>
            </w:tcBorders>
            <w:shd w:val="clear" w:color="auto" w:fill="C0C0C0"/>
          </w:tcPr>
          <w:p w14:paraId="2FE137B5" w14:textId="77777777" w:rsidR="0074360F" w:rsidRPr="00E84F67" w:rsidRDefault="0074360F" w:rsidP="00A30149">
            <w:pPr>
              <w:tabs>
                <w:tab w:val="left" w:pos="8505"/>
              </w:tabs>
              <w:spacing w:before="26" w:after="26" w:line="180" w:lineRule="exact"/>
              <w:jc w:val="center"/>
              <w:rPr>
                <w:rFonts w:ascii="Arial" w:hAnsi="Arial" w:cs="Arial"/>
                <w:b/>
                <w:sz w:val="16"/>
                <w:szCs w:val="16"/>
              </w:rPr>
            </w:pPr>
            <w:r w:rsidRPr="00E84F67">
              <w:rPr>
                <w:rFonts w:ascii="Arial" w:hAnsi="Arial" w:cs="Arial"/>
                <w:b/>
                <w:sz w:val="16"/>
                <w:szCs w:val="16"/>
              </w:rPr>
              <w:t>Consultas y dudas</w:t>
            </w:r>
          </w:p>
        </w:tc>
        <w:tc>
          <w:tcPr>
            <w:tcW w:w="2556" w:type="pct"/>
            <w:gridSpan w:val="3"/>
            <w:tcBorders>
              <w:top w:val="single" w:sz="6" w:space="0" w:color="auto"/>
              <w:left w:val="single" w:sz="6" w:space="0" w:color="auto"/>
              <w:bottom w:val="single" w:sz="6" w:space="0" w:color="auto"/>
              <w:right w:val="single" w:sz="6" w:space="0" w:color="auto"/>
            </w:tcBorders>
            <w:shd w:val="clear" w:color="auto" w:fill="C0C0C0"/>
          </w:tcPr>
          <w:p w14:paraId="6E22D7AB" w14:textId="77777777" w:rsidR="0074360F" w:rsidRPr="00E84F67" w:rsidRDefault="0074360F" w:rsidP="00A30149">
            <w:pPr>
              <w:tabs>
                <w:tab w:val="left" w:pos="8505"/>
              </w:tabs>
              <w:spacing w:before="26" w:after="26" w:line="180" w:lineRule="exact"/>
              <w:jc w:val="center"/>
              <w:rPr>
                <w:rFonts w:ascii="Arial" w:hAnsi="Arial" w:cs="Arial"/>
                <w:b/>
                <w:sz w:val="16"/>
                <w:szCs w:val="16"/>
              </w:rPr>
            </w:pPr>
            <w:r w:rsidRPr="00E84F67">
              <w:rPr>
                <w:rFonts w:ascii="Arial" w:hAnsi="Arial" w:cs="Arial"/>
                <w:b/>
                <w:sz w:val="16"/>
                <w:szCs w:val="16"/>
              </w:rPr>
              <w:t>Quejas y denuncias</w:t>
            </w:r>
          </w:p>
        </w:tc>
      </w:tr>
      <w:tr w:rsidR="0074360F" w:rsidRPr="00E84F67" w14:paraId="1BD0A1F9"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444" w:type="pct"/>
            <w:gridSpan w:val="4"/>
            <w:tcBorders>
              <w:top w:val="single" w:sz="6" w:space="0" w:color="auto"/>
              <w:left w:val="single" w:sz="6" w:space="0" w:color="auto"/>
              <w:bottom w:val="single" w:sz="6" w:space="0" w:color="auto"/>
              <w:right w:val="single" w:sz="6" w:space="0" w:color="auto"/>
            </w:tcBorders>
          </w:tcPr>
          <w:p w14:paraId="4D17266C" w14:textId="77777777" w:rsidR="0074360F" w:rsidRPr="00E84F67" w:rsidRDefault="0074360F" w:rsidP="00A30149">
            <w:pPr>
              <w:pStyle w:val="VINETA"/>
              <w:numPr>
                <w:ilvl w:val="0"/>
                <w:numId w:val="0"/>
              </w:numPr>
              <w:tabs>
                <w:tab w:val="clear" w:pos="864"/>
                <w:tab w:val="left" w:pos="487"/>
              </w:tabs>
              <w:spacing w:before="26" w:after="26" w:line="180" w:lineRule="exact"/>
              <w:ind w:left="356" w:hanging="360"/>
            </w:pPr>
            <w:r w:rsidRPr="00E84F67">
              <w:rPr>
                <w:rFonts w:ascii="Symbol" w:hAnsi="Symbol"/>
              </w:rPr>
              <w:t></w:t>
            </w:r>
            <w:r w:rsidRPr="00E84F67">
              <w:rPr>
                <w:rFonts w:ascii="Symbol" w:hAnsi="Symbol"/>
              </w:rPr>
              <w:tab/>
            </w:r>
            <w:r w:rsidRPr="00E84F67">
              <w:t>MarcaSAT de lunes a viernes de 09:00 a 18:00 hrs., hora del centro de México, excepto días inhábiles, desde cualquier parte del país 55 627 22 728 opción 5 y para el exterior del país (+52) 55 627 22 728</w:t>
            </w:r>
            <w:r>
              <w:t xml:space="preserve"> </w:t>
            </w:r>
            <w:r w:rsidRPr="00E84F67">
              <w:t>opción 5.</w:t>
            </w:r>
          </w:p>
          <w:p w14:paraId="0C29D44E" w14:textId="77777777" w:rsidR="0074360F" w:rsidRPr="00E84F67" w:rsidRDefault="0074360F" w:rsidP="00A30149">
            <w:pPr>
              <w:pStyle w:val="VINETA"/>
              <w:numPr>
                <w:ilvl w:val="0"/>
                <w:numId w:val="0"/>
              </w:numPr>
              <w:tabs>
                <w:tab w:val="clear" w:pos="864"/>
                <w:tab w:val="left" w:pos="487"/>
              </w:tabs>
              <w:spacing w:before="26" w:after="26" w:line="180" w:lineRule="exact"/>
              <w:ind w:left="356" w:hanging="360"/>
              <w:rPr>
                <w:u w:val="single"/>
              </w:rPr>
            </w:pPr>
            <w:r w:rsidRPr="00E84F67">
              <w:rPr>
                <w:rFonts w:ascii="Symbol" w:hAnsi="Symbol"/>
              </w:rPr>
              <w:t></w:t>
            </w:r>
            <w:r w:rsidRPr="00E84F67">
              <w:rPr>
                <w:rFonts w:ascii="Symbol" w:hAnsi="Symbol"/>
              </w:rPr>
              <w:tab/>
            </w:r>
            <w:r w:rsidRPr="00E84F67">
              <w:t xml:space="preserve">Vía Chat: </w:t>
            </w:r>
            <w:r w:rsidRPr="00A03BDE">
              <w:t>https://chat.sat.gob.mx</w:t>
            </w:r>
            <w:r w:rsidRPr="00E84F67">
              <w:rPr>
                <w:rStyle w:val="Hipervnculo"/>
                <w:color w:val="auto"/>
              </w:rPr>
              <w:t>,</w:t>
            </w:r>
            <w:r w:rsidRPr="00E84F67">
              <w:t xml:space="preserve"> de lunes a viernes de 09:00 a 18:00 hrs., excepto días inhábiles.</w:t>
            </w:r>
          </w:p>
          <w:p w14:paraId="3BC26A5C" w14:textId="77777777" w:rsidR="0074360F" w:rsidRPr="00E84F67" w:rsidRDefault="0074360F" w:rsidP="00A30149">
            <w:pPr>
              <w:pStyle w:val="Texto"/>
              <w:tabs>
                <w:tab w:val="left" w:pos="487"/>
                <w:tab w:val="left" w:pos="8505"/>
              </w:tabs>
              <w:spacing w:before="26" w:after="26" w:line="180" w:lineRule="exact"/>
              <w:ind w:left="356" w:hanging="360"/>
              <w:rPr>
                <w:sz w:val="16"/>
                <w:szCs w:val="16"/>
              </w:rPr>
            </w:pPr>
            <w:r w:rsidRPr="00E84F67">
              <w:rPr>
                <w:rFonts w:ascii="Symbol" w:hAnsi="Symbol"/>
                <w:sz w:val="16"/>
                <w:szCs w:val="16"/>
              </w:rPr>
              <w:t></w:t>
            </w:r>
            <w:r w:rsidRPr="00E84F67">
              <w:rPr>
                <w:rFonts w:ascii="Symbol" w:hAnsi="Symbol"/>
                <w:sz w:val="16"/>
                <w:szCs w:val="16"/>
              </w:rPr>
              <w:tab/>
            </w:r>
            <w:r w:rsidRPr="00E84F67">
              <w:rPr>
                <w:sz w:val="16"/>
                <w:szCs w:val="16"/>
              </w:rPr>
              <w:t>Atención personal en las Oficinas del SAT ubicadas en diversas ciudades del país, como se establece en la siguiente liga:</w:t>
            </w:r>
          </w:p>
          <w:p w14:paraId="2C7723D7" w14:textId="77777777" w:rsidR="0074360F" w:rsidRPr="00E84F67" w:rsidRDefault="0074360F" w:rsidP="00A30149">
            <w:pPr>
              <w:pStyle w:val="Texto"/>
              <w:tabs>
                <w:tab w:val="left" w:pos="487"/>
                <w:tab w:val="left" w:pos="8505"/>
              </w:tabs>
              <w:spacing w:before="26" w:after="26" w:line="180" w:lineRule="exact"/>
              <w:ind w:left="356" w:firstLine="0"/>
              <w:rPr>
                <w:rStyle w:val="Hipervnculo"/>
                <w:color w:val="auto"/>
                <w:sz w:val="16"/>
                <w:szCs w:val="16"/>
              </w:rPr>
            </w:pPr>
            <w:r w:rsidRPr="00E84F67">
              <w:rPr>
                <w:rStyle w:val="Hipervnculo"/>
                <w:color w:val="auto"/>
                <w:sz w:val="16"/>
                <w:szCs w:val="16"/>
              </w:rPr>
              <w:t>https://www.sat.gob.mx/portal/public/directorio</w:t>
            </w:r>
          </w:p>
          <w:p w14:paraId="71A6AF77" w14:textId="77777777" w:rsidR="0074360F" w:rsidRPr="00E84F67" w:rsidRDefault="0074360F" w:rsidP="00A30149">
            <w:pPr>
              <w:tabs>
                <w:tab w:val="left" w:pos="8505"/>
              </w:tabs>
              <w:spacing w:before="26" w:after="26" w:line="180" w:lineRule="exact"/>
              <w:ind w:left="356"/>
              <w:jc w:val="both"/>
              <w:rPr>
                <w:rFonts w:ascii="Arial" w:hAnsi="Arial" w:cs="Arial"/>
                <w:sz w:val="16"/>
                <w:szCs w:val="16"/>
              </w:rPr>
            </w:pPr>
            <w:r w:rsidRPr="00E84F67">
              <w:rPr>
                <w:rFonts w:ascii="Arial" w:hAnsi="Arial" w:cs="Arial"/>
                <w:sz w:val="16"/>
                <w:szCs w:val="16"/>
              </w:rPr>
              <w:t>Los días y horarios siguientes: lunes a jueves de 09:00 a 16:00 hrs. y viernes de 08:30 a 15:00 hrs.</w:t>
            </w:r>
            <w:r w:rsidRPr="00E84F67">
              <w:rPr>
                <w:rFonts w:ascii="Arial" w:hAnsi="Arial" w:cs="Arial"/>
                <w:sz w:val="16"/>
                <w:szCs w:val="16"/>
                <w:lang w:eastAsia="es-MX"/>
              </w:rPr>
              <w:t>, excepto días inhábiles.</w:t>
            </w:r>
          </w:p>
        </w:tc>
        <w:tc>
          <w:tcPr>
            <w:tcW w:w="2556" w:type="pct"/>
            <w:gridSpan w:val="3"/>
            <w:tcBorders>
              <w:top w:val="single" w:sz="6" w:space="0" w:color="auto"/>
              <w:left w:val="single" w:sz="6" w:space="0" w:color="auto"/>
              <w:bottom w:val="single" w:sz="6" w:space="0" w:color="auto"/>
              <w:right w:val="single" w:sz="6" w:space="0" w:color="auto"/>
            </w:tcBorders>
          </w:tcPr>
          <w:p w14:paraId="22A6698F" w14:textId="77777777" w:rsidR="0074360F" w:rsidRPr="00E84F67" w:rsidRDefault="0074360F" w:rsidP="00A30149">
            <w:pPr>
              <w:tabs>
                <w:tab w:val="left" w:pos="8505"/>
              </w:tabs>
              <w:spacing w:before="26" w:after="26" w:line="180" w:lineRule="exact"/>
              <w:ind w:left="432" w:hanging="432"/>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Quejas y Denuncias SAT, desde cualquier parte del país 55 885 22 222 y para el exterior del país (+52) 55 885 22 222 (quejas y denuncias).</w:t>
            </w:r>
          </w:p>
          <w:p w14:paraId="652C5A34" w14:textId="77777777" w:rsidR="0074360F" w:rsidRPr="00E84F67" w:rsidRDefault="0074360F" w:rsidP="00A30149">
            <w:pPr>
              <w:tabs>
                <w:tab w:val="left" w:pos="8505"/>
              </w:tabs>
              <w:spacing w:before="26" w:after="26" w:line="180" w:lineRule="exact"/>
              <w:ind w:left="432" w:hanging="432"/>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 xml:space="preserve">Correo electrónico: </w:t>
            </w:r>
            <w:r w:rsidRPr="00E84F67">
              <w:rPr>
                <w:rFonts w:ascii="Arial" w:hAnsi="Arial" w:cs="Arial"/>
                <w:sz w:val="16"/>
                <w:szCs w:val="16"/>
                <w:u w:val="single"/>
              </w:rPr>
              <w:t xml:space="preserve">denuncias@sat.gob.mx </w:t>
            </w:r>
          </w:p>
          <w:p w14:paraId="718D7320" w14:textId="77777777" w:rsidR="0074360F" w:rsidRPr="00E84F67" w:rsidRDefault="0074360F" w:rsidP="00A30149">
            <w:pPr>
              <w:tabs>
                <w:tab w:val="left" w:pos="8505"/>
              </w:tabs>
              <w:spacing w:before="26" w:after="26" w:line="180" w:lineRule="exact"/>
              <w:ind w:left="432" w:hanging="432"/>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En el Portal del SAT:</w:t>
            </w:r>
          </w:p>
          <w:p w14:paraId="5A868497" w14:textId="77777777" w:rsidR="0074360F" w:rsidRPr="00E84F67" w:rsidRDefault="0074360F" w:rsidP="00A30149">
            <w:pPr>
              <w:tabs>
                <w:tab w:val="left" w:pos="8505"/>
              </w:tabs>
              <w:spacing w:before="26" w:after="26" w:line="180" w:lineRule="exact"/>
              <w:ind w:left="432" w:hanging="432"/>
              <w:jc w:val="both"/>
              <w:rPr>
                <w:rFonts w:ascii="Arial" w:hAnsi="Arial" w:cs="Arial"/>
                <w:sz w:val="16"/>
                <w:szCs w:val="16"/>
              </w:rPr>
            </w:pPr>
            <w:r w:rsidRPr="00E84F67">
              <w:rPr>
                <w:rFonts w:ascii="Arial" w:hAnsi="Arial" w:cs="Arial"/>
                <w:sz w:val="16"/>
                <w:szCs w:val="16"/>
              </w:rPr>
              <w:tab/>
            </w:r>
            <w:r w:rsidRPr="00E84F67">
              <w:rPr>
                <w:rFonts w:ascii="Arial" w:hAnsi="Arial" w:cs="Arial"/>
                <w:sz w:val="16"/>
                <w:szCs w:val="16"/>
                <w:u w:val="single"/>
              </w:rPr>
              <w:t xml:space="preserve">https://www.sat.gob.mx/portal/public/tramites/quejas-o-denuncias </w:t>
            </w:r>
          </w:p>
          <w:p w14:paraId="75997955" w14:textId="77777777" w:rsidR="0074360F" w:rsidRPr="00E84F67" w:rsidRDefault="0074360F" w:rsidP="00A30149">
            <w:pPr>
              <w:tabs>
                <w:tab w:val="left" w:pos="8505"/>
              </w:tabs>
              <w:spacing w:before="26" w:after="26" w:line="180" w:lineRule="exact"/>
              <w:ind w:left="432" w:hanging="432"/>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MarcaSAT 55 627 22 728 opción 8.</w:t>
            </w:r>
          </w:p>
        </w:tc>
      </w:tr>
      <w:tr w:rsidR="0074360F" w:rsidRPr="00E84F67" w14:paraId="69B1F1DE"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2DE29D1B" w14:textId="77777777" w:rsidR="0074360F" w:rsidRPr="00E84F67" w:rsidRDefault="0074360F" w:rsidP="00A30149">
            <w:pPr>
              <w:tabs>
                <w:tab w:val="left" w:pos="8505"/>
              </w:tabs>
              <w:spacing w:before="40" w:after="40"/>
              <w:jc w:val="center"/>
              <w:rPr>
                <w:rFonts w:ascii="Arial" w:hAnsi="Arial" w:cs="Arial"/>
                <w:b/>
                <w:sz w:val="16"/>
                <w:szCs w:val="16"/>
              </w:rPr>
            </w:pPr>
            <w:r w:rsidRPr="00E84F67">
              <w:rPr>
                <w:rFonts w:ascii="Arial" w:hAnsi="Arial" w:cs="Arial"/>
                <w:b/>
                <w:sz w:val="16"/>
                <w:szCs w:val="16"/>
              </w:rPr>
              <w:t>Información adicional</w:t>
            </w:r>
          </w:p>
        </w:tc>
      </w:tr>
      <w:tr w:rsidR="0074360F" w:rsidRPr="00E84F67" w14:paraId="71BC0D8F"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6A98C26A" w14:textId="77777777" w:rsidR="0074360F" w:rsidRPr="00E84F67" w:rsidRDefault="0074360F" w:rsidP="00A30149">
            <w:pPr>
              <w:pStyle w:val="Prrafodelista"/>
              <w:tabs>
                <w:tab w:val="left" w:pos="8505"/>
              </w:tabs>
              <w:spacing w:before="40" w:after="40"/>
              <w:ind w:left="356" w:hanging="360"/>
              <w:jc w:val="both"/>
              <w:rPr>
                <w:rFonts w:ascii="Arial" w:hAnsi="Arial" w:cs="Arial"/>
                <w:sz w:val="16"/>
                <w:szCs w:val="16"/>
                <w:vertAlign w:val="superscript"/>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sz w:val="16"/>
                <w:szCs w:val="16"/>
              </w:rPr>
              <w:t>La presente autorización, solo se otorgará una vez respecto del mismo periodo en que se deba efectuar el entero del pago provisional.</w:t>
            </w:r>
            <w:r w:rsidRPr="00E84F67">
              <w:rPr>
                <w:rFonts w:ascii="Arial" w:hAnsi="Arial" w:cs="Arial"/>
                <w:sz w:val="16"/>
                <w:szCs w:val="16"/>
                <w:vertAlign w:val="superscript"/>
              </w:rPr>
              <w:t xml:space="preserve"> </w:t>
            </w:r>
          </w:p>
          <w:p w14:paraId="01674483" w14:textId="77777777" w:rsidR="0074360F" w:rsidRPr="00E84F67" w:rsidRDefault="0074360F" w:rsidP="00A30149">
            <w:pPr>
              <w:pStyle w:val="Prrafodelista"/>
              <w:tabs>
                <w:tab w:val="left" w:pos="8505"/>
              </w:tabs>
              <w:spacing w:before="40" w:after="40"/>
              <w:ind w:left="356" w:hanging="360"/>
              <w:jc w:val="both"/>
              <w:rPr>
                <w:rFonts w:ascii="Arial" w:hAnsi="Arial" w:cs="Arial"/>
                <w:sz w:val="16"/>
                <w:szCs w:val="16"/>
              </w:rPr>
            </w:pPr>
            <w:r w:rsidRPr="00E84F67">
              <w:rPr>
                <w:rFonts w:ascii="Symbol" w:hAnsi="Symbol" w:cs="Arial"/>
                <w:sz w:val="16"/>
                <w:szCs w:val="16"/>
              </w:rPr>
              <w:t></w:t>
            </w:r>
            <w:r w:rsidRPr="00E84F67">
              <w:rPr>
                <w:rFonts w:ascii="Symbol" w:hAnsi="Symbol" w:cs="Arial"/>
                <w:sz w:val="16"/>
                <w:szCs w:val="16"/>
              </w:rPr>
              <w:tab/>
            </w:r>
            <w:r w:rsidRPr="00E84F67">
              <w:rPr>
                <w:rFonts w:ascii="Arial" w:hAnsi="Arial" w:cs="Arial"/>
                <w:bCs/>
                <w:sz w:val="16"/>
                <w:szCs w:val="16"/>
              </w:rPr>
              <w:t>A efecto de que la autoridad fiscal esté en condiciones de resolver la solicitud de aclaración o servicio dentro de los plazos establecidos, esta deberá presentarse en los términos precisados en esta ficha de trámite. Sin embargo, cuando por error hayas presentado tu trámite o servicio, seleccionando una etiqueta diferente a la señalada en esta ficha para el caso de aclaración, el plazo para que la autoridad resuelva el trámite o servicio, comenzará a contar hasta que se haya asignado al área competente. No obstante, tu solicitud se tendrá por presentada en la fecha en que se haya recibido de conformidad con lo señalado en tu acuse de recepción.</w:t>
            </w:r>
            <w:r w:rsidRPr="00E84F67">
              <w:rPr>
                <w:rStyle w:val="Refdenotaalpie"/>
                <w:rFonts w:ascii="Arial" w:hAnsi="Arial" w:cs="Arial"/>
                <w:bCs/>
                <w:sz w:val="16"/>
                <w:szCs w:val="16"/>
              </w:rPr>
              <w:t xml:space="preserve"> </w:t>
            </w:r>
          </w:p>
        </w:tc>
      </w:tr>
      <w:tr w:rsidR="0074360F" w:rsidRPr="00E84F67" w14:paraId="66591533"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6" w:space="0" w:color="auto"/>
              <w:bottom w:val="single" w:sz="6" w:space="0" w:color="auto"/>
              <w:right w:val="single" w:sz="6" w:space="0" w:color="auto"/>
            </w:tcBorders>
            <w:shd w:val="clear" w:color="auto" w:fill="C0C0C0"/>
          </w:tcPr>
          <w:p w14:paraId="56611B17" w14:textId="77777777" w:rsidR="0074360F" w:rsidRPr="00E84F67" w:rsidRDefault="0074360F" w:rsidP="00A30149">
            <w:pPr>
              <w:tabs>
                <w:tab w:val="left" w:pos="8505"/>
              </w:tabs>
              <w:spacing w:before="40" w:after="40"/>
              <w:jc w:val="center"/>
              <w:rPr>
                <w:rFonts w:ascii="Arial" w:hAnsi="Arial" w:cs="Arial"/>
                <w:b/>
                <w:sz w:val="16"/>
                <w:szCs w:val="16"/>
              </w:rPr>
            </w:pPr>
            <w:r w:rsidRPr="00E84F67">
              <w:rPr>
                <w:rFonts w:ascii="Arial" w:hAnsi="Arial" w:cs="Arial"/>
                <w:b/>
                <w:sz w:val="16"/>
                <w:szCs w:val="16"/>
              </w:rPr>
              <w:t>Fundamento jurídico</w:t>
            </w:r>
          </w:p>
        </w:tc>
      </w:tr>
      <w:tr w:rsidR="0074360F" w:rsidRPr="00E84F67" w14:paraId="492BB9E1" w14:textId="77777777" w:rsidTr="00A301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6" w:space="0" w:color="auto"/>
              <w:bottom w:val="single" w:sz="6" w:space="0" w:color="auto"/>
              <w:right w:val="single" w:sz="6" w:space="0" w:color="auto"/>
            </w:tcBorders>
          </w:tcPr>
          <w:p w14:paraId="028F2930" w14:textId="77777777" w:rsidR="0074360F" w:rsidRPr="00E84F67" w:rsidRDefault="0074360F" w:rsidP="00A30149">
            <w:pPr>
              <w:tabs>
                <w:tab w:val="left" w:pos="8505"/>
              </w:tabs>
              <w:spacing w:before="40" w:after="40"/>
              <w:jc w:val="both"/>
              <w:rPr>
                <w:rFonts w:ascii="Arial" w:hAnsi="Arial" w:cs="Arial"/>
                <w:sz w:val="16"/>
                <w:szCs w:val="16"/>
              </w:rPr>
            </w:pPr>
            <w:r w:rsidRPr="00E84F67">
              <w:rPr>
                <w:rFonts w:ascii="Arial" w:hAnsi="Arial" w:cs="Arial"/>
                <w:sz w:val="16"/>
                <w:szCs w:val="16"/>
              </w:rPr>
              <w:t>Artículos 18, 19, 36, 36-Bis, 37 y 134 del CFF; 14, último párrafo, inciso b) de la LISR; 14 del RLISR.</w:t>
            </w:r>
          </w:p>
        </w:tc>
      </w:tr>
    </w:tbl>
    <w:p w14:paraId="2D86C35C" w14:textId="77777777" w:rsidR="00AA6ECA" w:rsidRDefault="00AA6ECA"/>
    <w:sectPr w:rsidR="00AA6E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5BA"/>
    <w:multiLevelType w:val="hybridMultilevel"/>
    <w:tmpl w:val="DB803682"/>
    <w:lvl w:ilvl="0" w:tplc="5A18A2B8">
      <w:start w:val="1"/>
      <w:numFmt w:val="bullet"/>
      <w:pStyle w:val="VINETA"/>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17501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0F"/>
    <w:rsid w:val="005D4162"/>
    <w:rsid w:val="0074360F"/>
    <w:rsid w:val="008550EE"/>
    <w:rsid w:val="00AA6E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8587"/>
  <w15:chartTrackingRefBased/>
  <w15:docId w15:val="{571AF8C0-239A-499C-BA10-EC2233A2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0F"/>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743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3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36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36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36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360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360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360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360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36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36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36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36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36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36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36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36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360F"/>
    <w:rPr>
      <w:rFonts w:eastAsiaTheme="majorEastAsia" w:cstheme="majorBidi"/>
      <w:color w:val="272727" w:themeColor="text1" w:themeTint="D8"/>
    </w:rPr>
  </w:style>
  <w:style w:type="paragraph" w:styleId="Ttulo">
    <w:name w:val="Title"/>
    <w:basedOn w:val="Normal"/>
    <w:next w:val="Normal"/>
    <w:link w:val="TtuloCar"/>
    <w:uiPriority w:val="10"/>
    <w:qFormat/>
    <w:rsid w:val="0074360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36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36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36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360F"/>
    <w:pPr>
      <w:spacing w:before="160"/>
      <w:jc w:val="center"/>
    </w:pPr>
    <w:rPr>
      <w:i/>
      <w:iCs/>
      <w:color w:val="404040" w:themeColor="text1" w:themeTint="BF"/>
    </w:rPr>
  </w:style>
  <w:style w:type="character" w:customStyle="1" w:styleId="CitaCar">
    <w:name w:val="Cita Car"/>
    <w:basedOn w:val="Fuentedeprrafopredeter"/>
    <w:link w:val="Cita"/>
    <w:uiPriority w:val="29"/>
    <w:rsid w:val="0074360F"/>
    <w:rPr>
      <w:i/>
      <w:iCs/>
      <w:color w:val="404040" w:themeColor="text1" w:themeTint="BF"/>
    </w:rPr>
  </w:style>
  <w:style w:type="paragraph" w:styleId="Prrafodelista">
    <w:name w:val="List Paragraph"/>
    <w:aliases w:val="Párrafo de lista3,MINUTAS,Indicator Text,Numbered Para 1,Párrafo de lista 2,Colorful List - Accent 11,Bullet 1,F5 List Paragraph,Bullet Points,List Paragraph,Cita texto,TEXTO GENERAL SENTENCIAS,Footnote,Cuadrícula media 1 - Énfasis 21"/>
    <w:basedOn w:val="Normal"/>
    <w:uiPriority w:val="34"/>
    <w:qFormat/>
    <w:rsid w:val="0074360F"/>
    <w:pPr>
      <w:ind w:left="720"/>
      <w:contextualSpacing/>
    </w:pPr>
  </w:style>
  <w:style w:type="character" w:styleId="nfasisintenso">
    <w:name w:val="Intense Emphasis"/>
    <w:basedOn w:val="Fuentedeprrafopredeter"/>
    <w:uiPriority w:val="21"/>
    <w:qFormat/>
    <w:rsid w:val="0074360F"/>
    <w:rPr>
      <w:i/>
      <w:iCs/>
      <w:color w:val="0F4761" w:themeColor="accent1" w:themeShade="BF"/>
    </w:rPr>
  </w:style>
  <w:style w:type="paragraph" w:styleId="Citadestacada">
    <w:name w:val="Intense Quote"/>
    <w:basedOn w:val="Normal"/>
    <w:next w:val="Normal"/>
    <w:link w:val="CitadestacadaCar"/>
    <w:uiPriority w:val="30"/>
    <w:qFormat/>
    <w:rsid w:val="00743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360F"/>
    <w:rPr>
      <w:i/>
      <w:iCs/>
      <w:color w:val="0F4761" w:themeColor="accent1" w:themeShade="BF"/>
    </w:rPr>
  </w:style>
  <w:style w:type="character" w:styleId="Referenciaintensa">
    <w:name w:val="Intense Reference"/>
    <w:basedOn w:val="Fuentedeprrafopredeter"/>
    <w:uiPriority w:val="32"/>
    <w:qFormat/>
    <w:rsid w:val="0074360F"/>
    <w:rPr>
      <w:b/>
      <w:bCs/>
      <w:smallCaps/>
      <w:color w:val="0F4761" w:themeColor="accent1" w:themeShade="BF"/>
      <w:spacing w:val="5"/>
    </w:rPr>
  </w:style>
  <w:style w:type="paragraph" w:customStyle="1" w:styleId="Texto">
    <w:name w:val="Texto"/>
    <w:aliases w:val="independiente,independiente Car Car Car"/>
    <w:basedOn w:val="Normal"/>
    <w:link w:val="TextoCar"/>
    <w:qFormat/>
    <w:rsid w:val="0074360F"/>
    <w:pPr>
      <w:spacing w:after="101" w:line="216" w:lineRule="exact"/>
      <w:ind w:firstLine="288"/>
      <w:jc w:val="both"/>
    </w:pPr>
    <w:rPr>
      <w:rFonts w:ascii="Arial" w:hAnsi="Arial" w:cs="Arial"/>
      <w:sz w:val="18"/>
      <w:szCs w:val="20"/>
    </w:rPr>
  </w:style>
  <w:style w:type="character" w:customStyle="1" w:styleId="TextoCar">
    <w:name w:val="Texto Car"/>
    <w:link w:val="Texto"/>
    <w:qFormat/>
    <w:locked/>
    <w:rsid w:val="0074360F"/>
    <w:rPr>
      <w:rFonts w:ascii="Arial" w:eastAsia="Times New Roman" w:hAnsi="Arial" w:cs="Arial"/>
      <w:kern w:val="0"/>
      <w:sz w:val="18"/>
      <w:szCs w:val="20"/>
      <w:lang w:val="es-ES" w:eastAsia="es-ES"/>
      <w14:ligatures w14:val="none"/>
    </w:rPr>
  </w:style>
  <w:style w:type="character" w:styleId="Refdenotaalpie">
    <w:name w:val="footnote reference"/>
    <w:uiPriority w:val="99"/>
    <w:unhideWhenUsed/>
    <w:qFormat/>
    <w:rsid w:val="0074360F"/>
    <w:rPr>
      <w:vertAlign w:val="superscript"/>
    </w:rPr>
  </w:style>
  <w:style w:type="character" w:styleId="Hipervnculo">
    <w:name w:val="Hyperlink"/>
    <w:uiPriority w:val="99"/>
    <w:unhideWhenUsed/>
    <w:rsid w:val="0074360F"/>
    <w:rPr>
      <w:color w:val="0563C1"/>
      <w:u w:val="single"/>
    </w:rPr>
  </w:style>
  <w:style w:type="paragraph" w:customStyle="1" w:styleId="VINETA">
    <w:name w:val="VINETA"/>
    <w:basedOn w:val="Texto"/>
    <w:qFormat/>
    <w:rsid w:val="0074360F"/>
    <w:pPr>
      <w:numPr>
        <w:numId w:val="1"/>
      </w:numPr>
      <w:tabs>
        <w:tab w:val="num" w:pos="360"/>
        <w:tab w:val="left" w:pos="864"/>
      </w:tabs>
      <w:spacing w:before="40" w:after="40" w:line="200" w:lineRule="exact"/>
      <w:ind w:left="0" w:firstLine="288"/>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1735</Words>
  <Characters>9546</Characters>
  <Application>Microsoft Office Word</Application>
  <DocSecurity>0</DocSecurity>
  <Lines>79</Lines>
  <Paragraphs>22</Paragraphs>
  <ScaleCrop>false</ScaleCrop>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gfernandez</dc:creator>
  <cp:keywords/>
  <dc:description/>
  <cp:lastModifiedBy>gfernandez</cp:lastModifiedBy>
  <cp:revision>1</cp:revision>
  <dcterms:created xsi:type="dcterms:W3CDTF">2026-07-06T18:13:00Z</dcterms:created>
  <dcterms:modified xsi:type="dcterms:W3CDTF">2026-07-06T18:14:00Z</dcterms:modified>
</cp:coreProperties>
</file>